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6AF8BB34"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w:t>
      </w:r>
      <w:r w:rsidR="00932982">
        <w:rPr>
          <w:b/>
          <w:i/>
          <w:noProof/>
          <w:sz w:val="28"/>
        </w:rPr>
        <w:t>250971</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32A590" w:rsidR="001E41F3" w:rsidRPr="00410371" w:rsidRDefault="00932982" w:rsidP="00547111">
            <w:pPr>
              <w:pStyle w:val="CRCoverPage"/>
              <w:spacing w:after="0"/>
              <w:rPr>
                <w:noProof/>
              </w:rPr>
            </w:pPr>
            <w:proofErr w:type="spellStart"/>
            <w:r>
              <w:rPr>
                <w:rFonts w:hint="eastAsia"/>
                <w:b/>
                <w:sz w:val="28"/>
                <w:lang w:val="en-US" w:eastAsia="zh-CN"/>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CEA5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1DBBF" w:rsidR="001E41F3" w:rsidRPr="00CC1221" w:rsidRDefault="00CC1221">
            <w:pPr>
              <w:pStyle w:val="CRCoverPage"/>
              <w:spacing w:after="0"/>
              <w:jc w:val="center"/>
              <w:rPr>
                <w:b/>
                <w:bCs/>
                <w:noProof/>
                <w:sz w:val="28"/>
              </w:rPr>
            </w:pPr>
            <w:r w:rsidRPr="00CC1221">
              <w:rPr>
                <w:b/>
                <w:bCs/>
                <w:sz w:val="28"/>
                <w:szCs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613718" w:rsidR="00F25D98" w:rsidRDefault="0039387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34F96B" w:rsidR="00F25D98" w:rsidRDefault="003938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36299" w:rsidR="001E41F3" w:rsidRDefault="00932982">
            <w:pPr>
              <w:pStyle w:val="CRCoverPage"/>
              <w:spacing w:after="0"/>
              <w:ind w:left="100"/>
              <w:rPr>
                <w:noProof/>
              </w:rPr>
            </w:pPr>
            <w:r>
              <w:rPr>
                <w:rFonts w:hint="eastAsia"/>
              </w:rPr>
              <w:t xml:space="preserve">Input to </w:t>
            </w:r>
            <w:proofErr w:type="spellStart"/>
            <w:r>
              <w:rPr>
                <w:rFonts w:hint="eastAsia"/>
              </w:rPr>
              <w:t>DraftCR</w:t>
            </w:r>
            <w:proofErr w:type="spellEnd"/>
            <w:r>
              <w:rPr>
                <w:rFonts w:hint="eastAsia"/>
              </w:rPr>
              <w:t xml:space="preserve"> </w:t>
            </w:r>
            <w:r w:rsidR="00B25DC9">
              <w:rPr>
                <w:noProof/>
              </w:rPr>
              <w:t xml:space="preserve">Rel-19 CR TS 28.105 </w:t>
            </w:r>
            <w:r w:rsidR="006A6F50" w:rsidRPr="006A6F50">
              <w:rPr>
                <w:noProof/>
              </w:rPr>
              <w:t>Enhance AIML inference emulation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3D196" w:rsidR="001E41F3" w:rsidRDefault="00916E6C">
            <w:pPr>
              <w:pStyle w:val="CRCoverPage"/>
              <w:spacing w:after="0"/>
              <w:ind w:left="100"/>
              <w:rPr>
                <w:noProof/>
              </w:rPr>
            </w:pPr>
            <w:r w:rsidRPr="00916E6C">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07B7A" w:rsidR="001E41F3" w:rsidRDefault="003408EB">
            <w:pPr>
              <w:pStyle w:val="CRCoverPage"/>
              <w:spacing w:after="0"/>
              <w:ind w:left="100"/>
              <w:rPr>
                <w:noProof/>
              </w:rPr>
            </w:pPr>
            <w:r>
              <w:t>2024-</w:t>
            </w:r>
            <w:r w:rsidR="00B25DC9">
              <w:t>02</w:t>
            </w:r>
            <w:r>
              <w:t>-</w:t>
            </w:r>
            <w:r w:rsidR="00B25DC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FC023D" w:rsidR="001E41F3" w:rsidRDefault="00393878">
            <w:pPr>
              <w:pStyle w:val="CRCoverPage"/>
              <w:spacing w:after="0"/>
              <w:ind w:left="100"/>
              <w:rPr>
                <w:noProof/>
              </w:rPr>
            </w:pPr>
            <w:r>
              <w:rPr>
                <w:noProof/>
              </w:rPr>
              <w:t xml:space="preserve">An inference emulation function may have more than 1 environments where emulation can be done. This Tdoc enhances the AI/ML inference emulation use case add capabilities to coordination emulation among several candidate enviornments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D51C6B" w:rsidR="001E41F3" w:rsidRDefault="00393878">
            <w:pPr>
              <w:pStyle w:val="CRCoverPage"/>
              <w:spacing w:after="0"/>
              <w:ind w:left="100"/>
              <w:rPr>
                <w:noProof/>
              </w:rPr>
            </w:pPr>
            <w:r>
              <w:rPr>
                <w:noProof/>
                <w:lang w:val="en-CA"/>
              </w:rPr>
              <w:t>enhance</w:t>
            </w:r>
            <w:r w:rsidRPr="0041231C">
              <w:rPr>
                <w:noProof/>
                <w:lang w:val="en-CA"/>
              </w:rPr>
              <w:t xml:space="preserve"> use cases and requirements on </w:t>
            </w:r>
            <w:r>
              <w:rPr>
                <w:noProof/>
              </w:rPr>
              <w:t>AI/ML inference emulation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0777B" w:rsidR="001E41F3" w:rsidRDefault="00393878">
            <w:pPr>
              <w:pStyle w:val="CRCoverPage"/>
              <w:spacing w:after="0"/>
              <w:ind w:left="100"/>
              <w:rPr>
                <w:noProof/>
              </w:rPr>
            </w:pPr>
            <w:r>
              <w:rPr>
                <w:noProof/>
              </w:rPr>
              <w:t>Support for AI/ML inference emulation would be limited to a single integrated emulation environment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676D5" w:rsidR="001E41F3" w:rsidRDefault="007B0CE1">
            <w:pPr>
              <w:pStyle w:val="CRCoverPage"/>
              <w:spacing w:after="0"/>
              <w:ind w:left="100"/>
              <w:rPr>
                <w:noProof/>
              </w:rPr>
            </w:pPr>
            <w:r w:rsidRPr="0041231C">
              <w:rPr>
                <w:noProof/>
                <w:lang w:val="en-US"/>
              </w:rPr>
              <w:t>6.</w:t>
            </w:r>
            <w:r>
              <w:rPr>
                <w:noProof/>
                <w:lang w:val="en-US"/>
              </w:rPr>
              <w:t>3</w:t>
            </w:r>
            <w:r w:rsidRPr="0041231C">
              <w:rPr>
                <w:noProof/>
                <w:lang w:val="en-US"/>
              </w:rPr>
              <w:t>.2</w:t>
            </w:r>
            <w:r w:rsidR="00932982">
              <w:rPr>
                <w:noProof/>
                <w:lang w:val="en-US"/>
              </w:rPr>
              <w:t xml:space="preserve">1, 6.3.2.Y(New), </w:t>
            </w:r>
            <w:r w:rsidRPr="0041231C">
              <w:rPr>
                <w:noProof/>
                <w:lang w:val="en-US"/>
              </w:rPr>
              <w:t>6.</w:t>
            </w:r>
            <w:r>
              <w:rPr>
                <w:noProof/>
                <w:lang w:val="en-US"/>
              </w:rPr>
              <w:t>3</w:t>
            </w:r>
            <w:r w:rsidRPr="0041231C">
              <w:rPr>
                <w:noProof/>
                <w:lang w:val="en-US"/>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F65D03" w:rsidR="001E41F3" w:rsidRDefault="009329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8C143F" w:rsidR="001E41F3" w:rsidRDefault="009329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85EB57" w:rsidR="001E41F3" w:rsidRDefault="009329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59750FA" w14:textId="77777777" w:rsidR="00BD7E12" w:rsidRDefault="00BD7E12" w:rsidP="00BD7E12">
      <w:pPr>
        <w:pStyle w:val="Heading2"/>
      </w:pPr>
      <w:bookmarkStart w:id="1" w:name="_Toc188006567"/>
      <w:bookmarkStart w:id="2" w:name="_Toc106015853"/>
      <w:bookmarkStart w:id="3" w:name="_Toc106098491"/>
      <w:bookmarkStart w:id="4" w:name="_Toc178169021"/>
      <w:r>
        <w:t>6.3</w:t>
      </w:r>
      <w:r>
        <w:tab/>
        <w:t>AI/</w:t>
      </w:r>
      <w:r w:rsidRPr="007F2078">
        <w:t xml:space="preserve">ML </w:t>
      </w:r>
      <w:r>
        <w:rPr>
          <w:rFonts w:eastAsia="SimSun"/>
        </w:rPr>
        <w:t xml:space="preserve">inference </w:t>
      </w:r>
      <w:r w:rsidRPr="007F2078">
        <w:t>emulation</w:t>
      </w:r>
      <w:bookmarkEnd w:id="1"/>
    </w:p>
    <w:p w14:paraId="190A3B0C" w14:textId="77777777" w:rsidR="00BD7E12" w:rsidRPr="00806E76" w:rsidRDefault="00BD7E12" w:rsidP="00BD7E12">
      <w:pPr>
        <w:pStyle w:val="Heading3"/>
      </w:pPr>
      <w:bookmarkStart w:id="5" w:name="_CR6_3_1"/>
      <w:bookmarkStart w:id="6" w:name="_Toc188006568"/>
      <w:bookmarkEnd w:id="5"/>
      <w:r>
        <w:t>6.3.</w:t>
      </w:r>
      <w:r w:rsidRPr="00806E76">
        <w:t>1</w:t>
      </w:r>
      <w:r w:rsidRPr="00806E76">
        <w:tab/>
        <w:t>Description</w:t>
      </w:r>
      <w:bookmarkEnd w:id="6"/>
    </w:p>
    <w:p w14:paraId="388805FD" w14:textId="77777777" w:rsidR="00BD7E12" w:rsidRDefault="00BD7E12" w:rsidP="00BD7E12">
      <w:pPr>
        <w:spacing w:line="264" w:lineRule="auto"/>
        <w:jc w:val="both"/>
      </w:pPr>
      <w:r>
        <w:t xml:space="preserve">Before the </w:t>
      </w:r>
      <w:r w:rsidRPr="00EC6630">
        <w:t>ML</w:t>
      </w:r>
      <w:r>
        <w:t xml:space="preserve"> </w:t>
      </w:r>
      <w:r w:rsidRPr="00D821B2">
        <w:rPr>
          <w:rFonts w:eastAsia="SimSun"/>
        </w:rPr>
        <w:t xml:space="preserve">model </w:t>
      </w:r>
      <w:r>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555A9174" w14:textId="77777777" w:rsidR="00BD7E12" w:rsidRPr="00806E76" w:rsidRDefault="00BD7E12" w:rsidP="00BD7E12">
      <w:pPr>
        <w:pStyle w:val="Heading3"/>
      </w:pPr>
      <w:bookmarkStart w:id="7" w:name="_CR6_3_2"/>
      <w:bookmarkStart w:id="8" w:name="_Toc188006569"/>
      <w:bookmarkStart w:id="9" w:name="_Toc128685274"/>
      <w:bookmarkStart w:id="10" w:name="_Toc129028547"/>
      <w:bookmarkStart w:id="11" w:name="_Toc129030077"/>
      <w:bookmarkStart w:id="12" w:name="_Toc129155944"/>
      <w:bookmarkEnd w:id="7"/>
      <w:r>
        <w:t>6.3.2</w:t>
      </w:r>
      <w:r w:rsidRPr="00806E76">
        <w:tab/>
        <w:t>Use cases</w:t>
      </w:r>
      <w:bookmarkEnd w:id="8"/>
    </w:p>
    <w:p w14:paraId="0E8AE11E" w14:textId="77777777" w:rsidR="00BD7E12" w:rsidRPr="00660A9F" w:rsidRDefault="00BD7E12" w:rsidP="00BD7E12">
      <w:pPr>
        <w:pStyle w:val="Heading4"/>
      </w:pPr>
      <w:bookmarkStart w:id="13" w:name="_CR6_3_2_1"/>
      <w:bookmarkStart w:id="14" w:name="_Toc188006570"/>
      <w:bookmarkEnd w:id="9"/>
      <w:bookmarkEnd w:id="10"/>
      <w:bookmarkEnd w:id="11"/>
      <w:bookmarkEnd w:id="12"/>
      <w:bookmarkEnd w:id="13"/>
      <w:r>
        <w:t>6.3.2.1</w:t>
      </w:r>
      <w:r>
        <w:tab/>
        <w:t>AI/</w:t>
      </w:r>
      <w:r w:rsidRPr="00660A9F">
        <w:t xml:space="preserve">ML </w:t>
      </w:r>
      <w:r>
        <w:t>i</w:t>
      </w:r>
      <w:r w:rsidRPr="001701D1">
        <w:t>nference</w:t>
      </w:r>
      <w:r w:rsidRPr="00660A9F">
        <w:t xml:space="preserve"> emulation</w:t>
      </w:r>
      <w:bookmarkEnd w:id="14"/>
      <w:r w:rsidRPr="00660A9F">
        <w:t xml:space="preserve"> </w:t>
      </w:r>
    </w:p>
    <w:p w14:paraId="00EAE470" w14:textId="77777777" w:rsidR="00BD7E12" w:rsidRDefault="00BD7E12" w:rsidP="00BD7E12">
      <w:pPr>
        <w:spacing w:line="264" w:lineRule="auto"/>
        <w:jc w:val="both"/>
        <w:rPr>
          <w:rFonts w:cs="Arial"/>
          <w:lang w:val="en-US"/>
        </w:rPr>
      </w:pPr>
      <w:r>
        <w:rPr>
          <w:rFonts w:cs="Arial"/>
          <w:lang w:val="en-US"/>
        </w:rPr>
        <w:t xml:space="preserve">After the ML </w:t>
      </w:r>
      <w:r w:rsidRPr="00D821B2">
        <w:rPr>
          <w:rFonts w:eastAsia="SimSun"/>
        </w:rPr>
        <w:t xml:space="preserve">model </w:t>
      </w:r>
      <w:r>
        <w:rPr>
          <w:rFonts w:cs="Arial"/>
          <w:lang w:val="en-US"/>
        </w:rPr>
        <w:t xml:space="preserve">is validated and tested during development, the MnS consumer may wish to receive information from an inference emulation process that indicates if the ML </w:t>
      </w:r>
      <w:r w:rsidRPr="00D821B2">
        <w:rPr>
          <w:rFonts w:eastAsia="SimSun"/>
        </w:rPr>
        <w:t xml:space="preserve">model </w:t>
      </w:r>
      <w:r>
        <w:rPr>
          <w:rFonts w:cs="Arial"/>
          <w:lang w:val="en-US"/>
        </w:rPr>
        <w:t xml:space="preserve">or the associated ML inference function is working correctly under certain runtime context. </w:t>
      </w:r>
    </w:p>
    <w:p w14:paraId="4E4A5A6E" w14:textId="77777777" w:rsidR="00BD7E12" w:rsidRDefault="00BD7E12" w:rsidP="00BD7E12">
      <w:pPr>
        <w:spacing w:line="264" w:lineRule="auto"/>
        <w:jc w:val="both"/>
        <w:rPr>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enabling </w:t>
      </w:r>
      <w:r>
        <w:rPr>
          <w:rFonts w:cs="Arial"/>
        </w:rPr>
        <w:t>an MnS consumer</w:t>
      </w:r>
      <w:r>
        <w:rPr>
          <w:rFonts w:cs="Arial"/>
          <w:lang w:val="en-US"/>
        </w:rPr>
        <w:t>:</w:t>
      </w:r>
    </w:p>
    <w:p w14:paraId="6D0BBC06" w14:textId="3E3D6F74" w:rsidR="00BD7E12" w:rsidRDefault="00BD7E12" w:rsidP="00BD7E12">
      <w:pPr>
        <w:pStyle w:val="B1"/>
        <w:rPr>
          <w:ins w:id="15" w:author="Stephen Mwanje (Nokia)" w:date="2025-01-21T14:02:00Z" w16du:dateUtc="2025-01-21T13:02:00Z"/>
        </w:rPr>
      </w:pPr>
      <w:ins w:id="16" w:author="Stephen Mwanje (Nokia)" w:date="2025-01-21T14:02:00Z" w16du:dateUtc="2025-01-21T13:02:00Z">
        <w:r>
          <w:t>-</w:t>
        </w:r>
        <w:r>
          <w:tab/>
        </w:r>
      </w:ins>
      <w:ins w:id="17" w:author="Stephen Mwanje (Nokia)" w:date="2025-01-21T14:03:00Z" w16du:dateUtc="2025-01-21T13:03:00Z">
        <w:r>
          <w:t xml:space="preserve">to </w:t>
        </w:r>
      </w:ins>
      <w:ins w:id="18" w:author="Stephen Mwanje (Nokia)" w:date="2025-01-21T14:02:00Z" w16du:dateUtc="2025-01-21T13:02:00Z">
        <w:r w:rsidRPr="002C2FC4">
          <w:t>request for a specific AI/ML capability to be executed in ML inference emulator environment.</w:t>
        </w:r>
      </w:ins>
    </w:p>
    <w:p w14:paraId="3DA3170D" w14:textId="6F38750F" w:rsidR="00BD7E12" w:rsidRDefault="00BD7E12" w:rsidP="00BD7E12">
      <w:pPr>
        <w:pStyle w:val="B1"/>
        <w:rPr>
          <w:ins w:id="19" w:author="Stephen Mwanje (Nokia)" w:date="2025-01-21T14:02:00Z" w16du:dateUtc="2025-01-21T13:02:00Z"/>
        </w:rPr>
      </w:pPr>
      <w:ins w:id="20" w:author="Stephen Mwanje (Nokia)" w:date="2025-01-21T14:02:00Z" w16du:dateUtc="2025-01-21T13:02:00Z">
        <w:r>
          <w:t>-</w:t>
        </w:r>
        <w:r>
          <w:tab/>
        </w:r>
      </w:ins>
      <w:ins w:id="21" w:author="Stephen Mwanje (Nokia)" w:date="2025-01-21T14:03:00Z" w16du:dateUtc="2025-01-21T13:03:00Z">
        <w:r>
          <w:t xml:space="preserve">to </w:t>
        </w:r>
        <w:r w:rsidRPr="002C2FC4">
          <w:t>request a specific ML inference emulator to execute a given AI/ML capability</w:t>
        </w:r>
      </w:ins>
    </w:p>
    <w:p w14:paraId="157BFB37" w14:textId="38A56F14" w:rsidR="00BD7E12" w:rsidRDefault="00BD7E12" w:rsidP="00BD7E12">
      <w:pPr>
        <w:pStyle w:val="B1"/>
        <w:rPr>
          <w:lang w:val="en-US"/>
        </w:rPr>
      </w:pPr>
      <w:r>
        <w:t>-</w:t>
      </w:r>
      <w:r>
        <w:tab/>
      </w:r>
      <w:ins w:id="22" w:author="Stephen Mwanje (Nokia)" w:date="2025-01-21T14:02:00Z" w16du:dateUtc="2025-01-21T13:02:00Z">
        <w:r>
          <w:t xml:space="preserve">to </w:t>
        </w:r>
      </w:ins>
      <w:r>
        <w:t>request an inference emulation function to provide emulation reports; and</w:t>
      </w:r>
    </w:p>
    <w:p w14:paraId="50613656" w14:textId="77777777" w:rsidR="00BD7E12" w:rsidRDefault="00BD7E12" w:rsidP="00BD7E12">
      <w:pPr>
        <w:pStyle w:val="B1"/>
        <w:rPr>
          <w:ins w:id="23" w:author="Stephen Mwanje (Nokia)" w:date="2025-01-21T14:00:00Z" w16du:dateUtc="2025-01-21T13:00:00Z"/>
        </w:rPr>
      </w:pPr>
      <w:r>
        <w:t>-</w:t>
      </w:r>
      <w:r>
        <w:tab/>
        <w:t xml:space="preserve">to receive </w:t>
      </w:r>
      <w:r>
        <w:rPr>
          <w:lang w:val="en-US"/>
        </w:rPr>
        <w:t xml:space="preserve">the results from running inference through </w:t>
      </w:r>
      <w:r>
        <w:t>an AI/ML inference emulation environment available at the emulation MnS producer.</w:t>
      </w:r>
      <w:r w:rsidDel="00231424">
        <w:t xml:space="preserve"> </w:t>
      </w:r>
    </w:p>
    <w:p w14:paraId="2E747EC4" w14:textId="16CC4DAC" w:rsidR="00BD7E12" w:rsidRPr="002C2FC4" w:rsidRDefault="00BD7E12" w:rsidP="00BD7E12">
      <w:pPr>
        <w:pStyle w:val="B1"/>
        <w:rPr>
          <w:ins w:id="24" w:author="Stephen Mwanje (Nokia)" w:date="2025-01-21T14:00:00Z" w16du:dateUtc="2025-01-21T13:00:00Z"/>
        </w:rPr>
      </w:pPr>
      <w:ins w:id="25" w:author="Stephen Mwanje (Nokia)" w:date="2025-01-21T14:00:00Z" w16du:dateUtc="2025-01-21T13:00:00Z">
        <w:r w:rsidRPr="002C2FC4">
          <w:t>-</w:t>
        </w:r>
        <w:r w:rsidRPr="002C2FC4">
          <w:tab/>
        </w:r>
      </w:ins>
      <w:ins w:id="26" w:author="Stephen Mwanje (Nokia)" w:date="2025-01-21T14:04:00Z" w16du:dateUtc="2025-01-21T13:04:00Z">
        <w:r>
          <w:t>to configure</w:t>
        </w:r>
      </w:ins>
      <w:ins w:id="27" w:author="Stephen Mwanje (Nokia)" w:date="2025-01-21T14:00:00Z" w16du:dateUtc="2025-01-21T13:00:00Z">
        <w:r w:rsidRPr="002C2FC4">
          <w:t xml:space="preserve"> a managed function to act as a ML inference emulator and execute AI/ML capabilities in a controlled way.</w:t>
        </w:r>
      </w:ins>
    </w:p>
    <w:p w14:paraId="462FF9CC" w14:textId="77777777" w:rsidR="00BD7E12" w:rsidRPr="002C2FC4" w:rsidRDefault="00BD7E12" w:rsidP="00BD7E12">
      <w:pPr>
        <w:rPr>
          <w:ins w:id="28" w:author="Stephen Mwanje (Nokia)" w:date="2025-01-21T14:00:00Z" w16du:dateUtc="2025-01-21T13:00:00Z"/>
        </w:rPr>
      </w:pPr>
      <w:ins w:id="29" w:author="Stephen Mwanje (Nokia)" w:date="2025-01-21T14:00:00Z" w16du:dateUtc="2025-01-21T13:00:00Z">
        <w:r w:rsidRPr="002C2FC4">
          <w:t>The network or its management system needs to have the capabilities and provide the services needed to enable the MnS consumer to request inference emulation and receive feedback on the inference emulation of a specific ML model or of an application or function that contains an ML model.</w:t>
        </w:r>
      </w:ins>
    </w:p>
    <w:p w14:paraId="398EE3B9" w14:textId="3D7797D1" w:rsidR="00BD7E12" w:rsidRPr="002C2FC4" w:rsidRDefault="00530106" w:rsidP="00BD7E12">
      <w:pPr>
        <w:pStyle w:val="Heading5"/>
        <w:rPr>
          <w:ins w:id="30" w:author="Stephen Mwanje (Nokia)" w:date="2025-01-21T14:00:00Z" w16du:dateUtc="2025-01-21T13:00:00Z"/>
        </w:rPr>
      </w:pPr>
      <w:bookmarkStart w:id="31" w:name="_Toc183588179"/>
      <w:ins w:id="32" w:author="Stephen Mwanje (Nokia)" w:date="2025-01-21T14:09:00Z" w16du:dateUtc="2025-01-21T13:09:00Z">
        <w:r>
          <w:t>6.3.2.</w:t>
        </w:r>
      </w:ins>
      <w:ins w:id="33" w:author="Stephen Mwanje (Nokia)" w:date="2025-01-21T14:17:00Z" w16du:dateUtc="2025-01-21T13:17:00Z">
        <w:r w:rsidR="006A6F50">
          <w:t>Y</w:t>
        </w:r>
      </w:ins>
      <w:ins w:id="34" w:author="Stephen Mwanje (Nokia)" w:date="2025-01-21T14:00:00Z" w16du:dateUtc="2025-01-21T13:00:00Z">
        <w:r w:rsidR="00BD7E12" w:rsidRPr="002C2FC4">
          <w:tab/>
        </w:r>
      </w:ins>
      <w:ins w:id="35" w:author="Stephen Mwanje (Nokia)" w:date="2025-01-21T14:10:00Z" w16du:dateUtc="2025-01-21T13:10:00Z">
        <w:r w:rsidR="008B3C11" w:rsidRPr="008B3C11">
          <w:t>C</w:t>
        </w:r>
      </w:ins>
      <w:ins w:id="36" w:author="Stephen Mwanje (Nokia)" w:date="2025-01-21T14:10:00Z">
        <w:r w:rsidR="008B3C11" w:rsidRPr="008B3C11">
          <w:t>oordinat</w:t>
        </w:r>
      </w:ins>
      <w:ins w:id="37" w:author="Stephen Mwanje (Nokia)" w:date="2025-01-21T14:10:00Z" w16du:dateUtc="2025-01-21T13:10:00Z">
        <w:r w:rsidR="008B3C11" w:rsidRPr="008B3C11">
          <w:t>ing</w:t>
        </w:r>
      </w:ins>
      <w:ins w:id="38" w:author="Stephen Mwanje (Nokia)" w:date="2025-01-21T14:10:00Z">
        <w:r w:rsidR="008B3C11" w:rsidRPr="008B3C11">
          <w:t xml:space="preserve"> </w:t>
        </w:r>
      </w:ins>
      <w:ins w:id="39" w:author="Stephen Mwanje (Nokia)" w:date="2025-01-21T14:00:00Z" w16du:dateUtc="2025-01-21T13:00:00Z">
        <w:r w:rsidR="00BD7E12" w:rsidRPr="002C2FC4">
          <w:t>ML inference emulation</w:t>
        </w:r>
        <w:bookmarkEnd w:id="31"/>
      </w:ins>
    </w:p>
    <w:p w14:paraId="0790E0A0" w14:textId="2C2FA772" w:rsidR="00BD7E12" w:rsidRPr="00FA076F" w:rsidRDefault="00BD7E12" w:rsidP="00FA076F">
      <w:pPr>
        <w:rPr>
          <w:ins w:id="40" w:author="Stephen Mwanje (Nokia)" w:date="2025-01-21T14:00:00Z" w16du:dateUtc="2025-01-21T13:00:00Z"/>
        </w:rPr>
      </w:pPr>
      <w:ins w:id="41" w:author="Stephen Mwanje (Nokia)" w:date="2025-01-21T14:00:00Z" w16du:dateUtc="2025-01-21T13:00:00Z">
        <w:r w:rsidRPr="002C2FC4">
          <w:t xml:space="preserve">The 3GPP management system may have resources for multiple emulation environments to be used depending on need. These may include simulation environments, a digital twin of the network, a test network or even the real network under curtain constrained conditions, e.g. for a selected set of UEs. The different emulation environments may represent varying levels of trust that the operator or management system has in the ML model or AI/ML inference functions. </w:t>
        </w:r>
      </w:ins>
      <w:ins w:id="42" w:author="Stephen Mwanje (Nokia)" w:date="2025-01-21T14:05:00Z" w16du:dateUtc="2025-01-21T13:05:00Z">
        <w:r w:rsidR="00FA076F">
          <w:t>The</w:t>
        </w:r>
      </w:ins>
      <w:ins w:id="43" w:author="Stephen Mwanje (Nokia)" w:date="2025-01-21T14:00:00Z" w16du:dateUtc="2025-01-21T13:00:00Z">
        <w:r w:rsidRPr="002C2FC4">
          <w:t xml:space="preserve"> 3GPP management system </w:t>
        </w:r>
      </w:ins>
      <w:ins w:id="44" w:author="Stephen Mwanje (Nokia)" w:date="2025-01-21T14:05:00Z" w16du:dateUtc="2025-01-21T13:05:00Z">
        <w:r w:rsidR="00FA076F">
          <w:t>should</w:t>
        </w:r>
      </w:ins>
      <w:ins w:id="45" w:author="Stephen Mwanje (Nokia)" w:date="2025-01-21T14:00:00Z" w16du:dateUtc="2025-01-21T13:00:00Z">
        <w:r w:rsidRPr="002C2FC4">
          <w:t xml:space="preserve"> </w:t>
        </w:r>
      </w:ins>
      <w:ins w:id="46" w:author="Stephen Mwanje (Nokia)" w:date="2025-01-21T14:06:00Z" w16du:dateUtc="2025-01-21T13:06:00Z">
        <w:r w:rsidR="00FA076F">
          <w:t>support</w:t>
        </w:r>
      </w:ins>
      <w:ins w:id="47" w:author="Stephen Mwanje (Nokia)" w:date="2025-01-21T14:00:00Z" w16du:dateUtc="2025-01-21T13:00:00Z">
        <w:r w:rsidRPr="002C2FC4">
          <w:t xml:space="preserve"> orchestrating the inference emulation which could be an inference emulation orchestrator or an inference emulation function. </w:t>
        </w:r>
      </w:ins>
      <w:ins w:id="48" w:author="Stephen Mwanje (Nokia)" w:date="2025-01-21T14:06:00Z" w16du:dateUtc="2025-01-21T13:06:00Z">
        <w:r w:rsidR="00FA076F">
          <w:rPr>
            <w:rFonts w:cs="Arial"/>
          </w:rPr>
          <w:t>T</w:t>
        </w:r>
      </w:ins>
      <w:ins w:id="49" w:author="Stephen Mwanje (Nokia)" w:date="2025-01-21T14:00:00Z" w16du:dateUtc="2025-01-21T13:00:00Z">
        <w:r w:rsidRPr="002C2FC4">
          <w:rPr>
            <w:rFonts w:cs="Arial"/>
          </w:rPr>
          <w:t>he orchestration include</w:t>
        </w:r>
      </w:ins>
      <w:ins w:id="50" w:author="Stephen Mwanje (Nokia)" w:date="2025-01-21T14:06:00Z" w16du:dateUtc="2025-01-21T13:06:00Z">
        <w:r w:rsidR="00FA076F">
          <w:rPr>
            <w:rFonts w:cs="Arial"/>
          </w:rPr>
          <w:t>s</w:t>
        </w:r>
      </w:ins>
      <w:ins w:id="51" w:author="Stephen Mwanje (Nokia)" w:date="2025-01-21T14:00:00Z" w16du:dateUtc="2025-01-21T13:00:00Z">
        <w:r w:rsidRPr="002C2FC4">
          <w:rPr>
            <w:rFonts w:cs="Arial"/>
          </w:rPr>
          <w:t>:</w:t>
        </w:r>
      </w:ins>
    </w:p>
    <w:p w14:paraId="5C060FD9" w14:textId="77777777" w:rsidR="00BD7E12" w:rsidRPr="002C2FC4" w:rsidRDefault="00BD7E12" w:rsidP="00BD7E12">
      <w:pPr>
        <w:pStyle w:val="B1"/>
        <w:rPr>
          <w:ins w:id="52" w:author="Stephen Mwanje (Nokia)" w:date="2025-01-21T14:00:00Z" w16du:dateUtc="2025-01-21T13:00:00Z"/>
        </w:rPr>
      </w:pPr>
      <w:ins w:id="53" w:author="Stephen Mwanje (Nokia)" w:date="2025-01-21T14:00:00Z" w16du:dateUtc="2025-01-21T13:00:00Z">
        <w:r w:rsidRPr="002C2FC4">
          <w:t>-</w:t>
        </w:r>
        <w:r w:rsidRPr="002C2FC4">
          <w:tab/>
          <w:t>the emulation progression process involves selecting the appropriate type and instance of an emulation environment to test an ML model, AI/ML inference function or its actions, based on the testing needs and the available emulation environments and their resources</w:t>
        </w:r>
      </w:ins>
    </w:p>
    <w:p w14:paraId="6F9ADABC" w14:textId="77777777" w:rsidR="00BD7E12" w:rsidRPr="002C2FC4" w:rsidRDefault="00BD7E12" w:rsidP="00BD7E12">
      <w:pPr>
        <w:pStyle w:val="B1"/>
        <w:rPr>
          <w:ins w:id="54" w:author="Stephen Mwanje (Nokia)" w:date="2025-01-21T14:00:00Z" w16du:dateUtc="2025-01-21T13:00:00Z"/>
        </w:rPr>
      </w:pPr>
      <w:ins w:id="55" w:author="Stephen Mwanje (Nokia)" w:date="2025-01-21T14:00:00Z" w16du:dateUtc="2025-01-21T13:00:00Z">
        <w:r w:rsidRPr="002C2FC4">
          <w:t>-</w:t>
        </w:r>
        <w:r w:rsidRPr="002C2FC4">
          <w:tab/>
          <w:t>the emulation process may also involve executing the ML model, AI/ML inference function or its actions on the real network but in a controlled manner, e.g. only within certain hours or only on cells with a particular type of load or only on cells in a particular geographical area or in limited subscriber groups.</w:t>
        </w:r>
      </w:ins>
    </w:p>
    <w:p w14:paraId="22C65583" w14:textId="77777777" w:rsidR="00BD7E12" w:rsidRPr="002C2FC4" w:rsidRDefault="00BD7E12" w:rsidP="00BD7E12">
      <w:pPr>
        <w:spacing w:after="120" w:line="264" w:lineRule="auto"/>
        <w:rPr>
          <w:ins w:id="56" w:author="Stephen Mwanje (Nokia)" w:date="2025-01-21T14:00:00Z" w16du:dateUtc="2025-01-21T13:00:00Z"/>
          <w:rFonts w:cs="Arial"/>
        </w:rPr>
      </w:pPr>
      <w:ins w:id="57" w:author="Stephen Mwanje (Nokia)" w:date="2025-01-21T14:00:00Z" w16du:dateUtc="2025-01-21T13:00:00Z">
        <w:r w:rsidRPr="002C2FC4">
          <w:rPr>
            <w:rFonts w:cs="Arial"/>
          </w:rPr>
          <w:t>Accordingly, the actions performed by the inference emulation function</w:t>
        </w:r>
        <w:r w:rsidRPr="002C2FC4" w:rsidDel="00336FBA">
          <w:rPr>
            <w:rFonts w:cs="Arial"/>
          </w:rPr>
          <w:t xml:space="preserve"> </w:t>
        </w:r>
        <w:r w:rsidRPr="002C2FC4">
          <w:rPr>
            <w:rFonts w:cs="Arial"/>
          </w:rPr>
          <w:t>may include:</w:t>
        </w:r>
      </w:ins>
    </w:p>
    <w:p w14:paraId="2DCB35C4" w14:textId="77777777" w:rsidR="00BD7E12" w:rsidRPr="002C2FC4" w:rsidRDefault="00BD7E12" w:rsidP="00BD7E12">
      <w:pPr>
        <w:pStyle w:val="B1"/>
        <w:rPr>
          <w:ins w:id="58" w:author="Stephen Mwanje (Nokia)" w:date="2025-01-21T14:00:00Z" w16du:dateUtc="2025-01-21T13:00:00Z"/>
        </w:rPr>
      </w:pPr>
      <w:ins w:id="59" w:author="Stephen Mwanje (Nokia)" w:date="2025-01-21T14:00:00Z" w16du:dateUtc="2025-01-21T13:00:00Z">
        <w:r w:rsidRPr="002C2FC4">
          <w:t>-</w:t>
        </w:r>
        <w:r w:rsidRPr="002C2FC4">
          <w:tab/>
          <w:t>Controlling the allowed parameter space/ranges of the parameters optimized by the ML model or AI/ML inference function depending on the emulation environment to which the ML model, AI/ML inference function or the actions are being executed.</w:t>
        </w:r>
      </w:ins>
    </w:p>
    <w:p w14:paraId="67DA7C5D" w14:textId="77777777" w:rsidR="00BD7E12" w:rsidRPr="002C2FC4" w:rsidRDefault="00BD7E12" w:rsidP="00BD7E12">
      <w:pPr>
        <w:pStyle w:val="B1"/>
        <w:rPr>
          <w:ins w:id="60" w:author="Stephen Mwanje (Nokia)" w:date="2025-01-21T14:00:00Z" w16du:dateUtc="2025-01-21T13:00:00Z"/>
        </w:rPr>
      </w:pPr>
      <w:ins w:id="61" w:author="Stephen Mwanje (Nokia)" w:date="2025-01-21T14:00:00Z" w16du:dateUtc="2025-01-21T13:00:00Z">
        <w:r w:rsidRPr="002C2FC4">
          <w:t>-</w:t>
        </w:r>
        <w:r w:rsidRPr="002C2FC4">
          <w:tab/>
          <w:t>Adjusting the parameter space taking into consideration the observed behaviour of the ML model or AI/ML inference function.</w:t>
        </w:r>
      </w:ins>
    </w:p>
    <w:p w14:paraId="43E1E5A9" w14:textId="77777777" w:rsidR="00BD7E12" w:rsidRPr="002C2FC4" w:rsidRDefault="00BD7E12" w:rsidP="00BD7E12">
      <w:pPr>
        <w:pStyle w:val="B1"/>
        <w:rPr>
          <w:ins w:id="62" w:author="Stephen Mwanje (Nokia)" w:date="2025-01-21T14:00:00Z" w16du:dateUtc="2025-01-21T13:00:00Z"/>
        </w:rPr>
      </w:pPr>
      <w:ins w:id="63" w:author="Stephen Mwanje (Nokia)" w:date="2025-01-21T14:00:00Z" w16du:dateUtc="2025-01-21T13:00:00Z">
        <w:r w:rsidRPr="002C2FC4">
          <w:lastRenderedPageBreak/>
          <w:t>-</w:t>
        </w:r>
        <w:r w:rsidRPr="002C2FC4">
          <w:tab/>
          <w:t>Deploying the actions of the ML model or AI/ML inference function on a selected emulation environment or the real network.</w:t>
        </w:r>
      </w:ins>
    </w:p>
    <w:p w14:paraId="78B55828" w14:textId="4C34511F" w:rsidR="00BD7E12" w:rsidRDefault="00BD7E12" w:rsidP="00BD7E12">
      <w:pPr>
        <w:pStyle w:val="B1"/>
      </w:pPr>
      <w:ins w:id="64" w:author="Stephen Mwanje (Nokia)" w:date="2025-01-21T14:00:00Z" w16du:dateUtc="2025-01-21T13:00:00Z">
        <w:r w:rsidRPr="002C2FC4">
          <w:t>-</w:t>
        </w:r>
        <w:r w:rsidRPr="002C2FC4">
          <w:tab/>
          <w:t>Blocking the ML model or AI/ML inference function from being deployed on the network.</w:t>
        </w:r>
      </w:ins>
    </w:p>
    <w:p w14:paraId="3C6E546A" w14:textId="77777777" w:rsidR="00BD7E12" w:rsidRPr="00F17505" w:rsidRDefault="00BD7E12" w:rsidP="00BD7E12">
      <w:pPr>
        <w:pStyle w:val="Heading3"/>
      </w:pPr>
      <w:bookmarkStart w:id="65" w:name="_CR6_3_3"/>
      <w:bookmarkStart w:id="66" w:name="_Toc188006571"/>
      <w:bookmarkEnd w:id="65"/>
      <w:r w:rsidRPr="00F17505">
        <w:t>6.</w:t>
      </w:r>
      <w:r>
        <w:t>3</w:t>
      </w:r>
      <w:r w:rsidRPr="00F17505">
        <w:t>.3</w:t>
      </w:r>
      <w:r w:rsidRPr="00F17505">
        <w:tab/>
      </w:r>
      <w:r w:rsidRPr="00F17505">
        <w:rPr>
          <w:lang w:eastAsia="zh-CN"/>
        </w:rPr>
        <w:t>Requirements</w:t>
      </w:r>
      <w:r w:rsidRPr="00F17505">
        <w:t xml:space="preserve"> for </w:t>
      </w:r>
      <w:r>
        <w:t>Managing AI/ML inference emulation</w:t>
      </w:r>
      <w:bookmarkEnd w:id="66"/>
    </w:p>
    <w:p w14:paraId="6FA931CF" w14:textId="77777777" w:rsidR="00BD7E12" w:rsidRPr="00F17505" w:rsidRDefault="00BD7E12" w:rsidP="00BD7E12">
      <w:pPr>
        <w:pStyle w:val="TH"/>
      </w:pPr>
      <w:bookmarkStart w:id="67" w:name="_CRTable6_3_31"/>
      <w:r w:rsidRPr="00F17505">
        <w:t xml:space="preserve">Table </w:t>
      </w:r>
      <w:bookmarkEnd w:id="67"/>
      <w:r w:rsidRPr="00F17505">
        <w:t>6.</w:t>
      </w:r>
      <w:r>
        <w:t>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BD7E12" w:rsidRPr="00F17505" w14:paraId="6C2270C5" w14:textId="77777777" w:rsidTr="004C61F1">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48E8C118" w14:textId="77777777" w:rsidR="00BD7E12" w:rsidRPr="00F17505" w:rsidRDefault="00BD7E12" w:rsidP="004C61F1">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244488F7" w14:textId="77777777" w:rsidR="00BD7E12" w:rsidRPr="00F17505" w:rsidRDefault="00BD7E12" w:rsidP="004C61F1">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74473E00" w14:textId="77777777" w:rsidR="00BD7E12" w:rsidRPr="00F17505" w:rsidRDefault="00BD7E12" w:rsidP="004C61F1">
            <w:pPr>
              <w:pStyle w:val="TAH"/>
              <w:keepNext w:val="0"/>
            </w:pPr>
            <w:r w:rsidRPr="00F17505">
              <w:t>Related use case(s)</w:t>
            </w:r>
          </w:p>
        </w:tc>
      </w:tr>
      <w:tr w:rsidR="00BD7E12" w:rsidRPr="00F17505" w14:paraId="16E4F81A" w14:textId="77777777" w:rsidTr="004C61F1">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004D2FA1" w14:textId="77777777" w:rsidR="00BD7E12" w:rsidRPr="00FE347C" w:rsidRDefault="00BD7E12" w:rsidP="004C61F1">
            <w:pPr>
              <w:pStyle w:val="TAL"/>
              <w:keepNext w:val="0"/>
              <w:rPr>
                <w:b/>
                <w:lang w:eastAsia="zh-CN"/>
              </w:rPr>
            </w:pPr>
            <w:bookmarkStart w:id="68" w:name="_Hlk135928502"/>
            <w:r w:rsidRPr="003E7343">
              <w:rPr>
                <w:b/>
                <w:lang w:eastAsia="zh-CN"/>
              </w:rPr>
              <w:t>REQ-AI/ML</w:t>
            </w:r>
            <w:r>
              <w:rPr>
                <w:b/>
                <w:lang w:eastAsia="zh-CN"/>
              </w:rPr>
              <w:t>_EMUL</w:t>
            </w:r>
            <w:r w:rsidRPr="003E7343">
              <w:rPr>
                <w:b/>
                <w:lang w:eastAsia="zh-CN"/>
              </w:rPr>
              <w:t>-</w:t>
            </w:r>
            <w:r>
              <w:rPr>
                <w:b/>
                <w:lang w:eastAsia="zh-CN"/>
              </w:rPr>
              <w:t>1:</w:t>
            </w:r>
            <w:bookmarkEnd w:id="68"/>
          </w:p>
        </w:tc>
        <w:tc>
          <w:tcPr>
            <w:tcW w:w="5954" w:type="dxa"/>
            <w:tcBorders>
              <w:top w:val="single" w:sz="4" w:space="0" w:color="auto"/>
              <w:left w:val="single" w:sz="4" w:space="0" w:color="auto"/>
              <w:bottom w:val="single" w:sz="4" w:space="0" w:color="auto"/>
              <w:right w:val="single" w:sz="4" w:space="0" w:color="auto"/>
            </w:tcBorders>
          </w:tcPr>
          <w:p w14:paraId="2C28E2EB" w14:textId="77777777" w:rsidR="00BD7E12" w:rsidRPr="00B714A8" w:rsidRDefault="00BD7E12" w:rsidP="004C61F1">
            <w:pPr>
              <w:spacing w:line="264" w:lineRule="auto"/>
              <w:jc w:val="both"/>
              <w:rPr>
                <w:rFonts w:cs="Arial"/>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37962A63" w14:textId="77777777" w:rsidR="00BD7E12" w:rsidRPr="00DD771A" w:rsidRDefault="00BD7E12" w:rsidP="004C61F1">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BD7E12" w:rsidRPr="00F17505" w14:paraId="0C0E44E0" w14:textId="77777777" w:rsidTr="004C61F1">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690EB2A4" w14:textId="77777777" w:rsidR="00BD7E12" w:rsidRPr="003E7343" w:rsidRDefault="00BD7E12" w:rsidP="004C61F1">
            <w:pPr>
              <w:pStyle w:val="TAL"/>
              <w:keepNext w:val="0"/>
              <w:rPr>
                <w:b/>
                <w:lang w:eastAsia="zh-CN"/>
              </w:rPr>
            </w:pPr>
            <w:r w:rsidRPr="003E7343">
              <w:rPr>
                <w:b/>
                <w:lang w:eastAsia="zh-CN"/>
              </w:rPr>
              <w:t>REQ-AI/ML</w:t>
            </w:r>
            <w:r>
              <w:rPr>
                <w:b/>
                <w:lang w:eastAsia="zh-CN"/>
              </w:rPr>
              <w:t>_EMUL</w:t>
            </w:r>
            <w:r w:rsidRPr="003E7343">
              <w:rPr>
                <w:b/>
                <w:lang w:eastAsia="zh-CN"/>
              </w:rPr>
              <w:t>-</w:t>
            </w:r>
            <w:r>
              <w:rPr>
                <w:b/>
                <w:lang w:eastAsia="zh-CN"/>
              </w:rPr>
              <w:t>2:</w:t>
            </w:r>
          </w:p>
        </w:tc>
        <w:tc>
          <w:tcPr>
            <w:tcW w:w="5954" w:type="dxa"/>
            <w:tcBorders>
              <w:top w:val="single" w:sz="4" w:space="0" w:color="auto"/>
              <w:left w:val="single" w:sz="4" w:space="0" w:color="auto"/>
              <w:bottom w:val="single" w:sz="4" w:space="0" w:color="auto"/>
              <w:right w:val="single" w:sz="4" w:space="0" w:color="auto"/>
            </w:tcBorders>
          </w:tcPr>
          <w:p w14:paraId="73E83C6E" w14:textId="77777777" w:rsidR="00BD7E12" w:rsidRPr="003E7343" w:rsidRDefault="00BD7E12" w:rsidP="004C61F1">
            <w:pPr>
              <w:spacing w:line="264" w:lineRule="auto"/>
              <w:jc w:val="both"/>
              <w:rPr>
                <w:bCs/>
                <w:lang w:eastAsia="zh-CN"/>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request an inference emulation function to provide inference emulation reports on an ML </w:t>
            </w:r>
            <w:r w:rsidRPr="00D821B2">
              <w:rPr>
                <w:rFonts w:eastAsia="SimSun"/>
              </w:rPr>
              <w:t xml:space="preserve">model </w:t>
            </w:r>
            <w:r>
              <w:rPr>
                <w:rFonts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2F6335A8" w14:textId="77777777" w:rsidR="00BD7E12" w:rsidRPr="002D608A" w:rsidRDefault="00BD7E12" w:rsidP="004C61F1">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2B2F44" w:rsidRPr="00F17505" w14:paraId="72C3F7EF" w14:textId="77777777" w:rsidTr="004C61F1">
        <w:trPr>
          <w:trHeight w:val="659"/>
          <w:jc w:val="center"/>
          <w:ins w:id="69" w:author="Stephen Mwanje (Nokia)" w:date="2025-01-21T14:07:00Z"/>
        </w:trPr>
        <w:tc>
          <w:tcPr>
            <w:tcW w:w="1838" w:type="dxa"/>
            <w:tcBorders>
              <w:top w:val="single" w:sz="4" w:space="0" w:color="auto"/>
              <w:left w:val="single" w:sz="4" w:space="0" w:color="auto"/>
              <w:bottom w:val="single" w:sz="4" w:space="0" w:color="auto"/>
              <w:right w:val="single" w:sz="4" w:space="0" w:color="auto"/>
            </w:tcBorders>
          </w:tcPr>
          <w:p w14:paraId="473AB69F" w14:textId="6A01D555" w:rsidR="002B2F44" w:rsidRPr="003E7343" w:rsidRDefault="002B2F44" w:rsidP="004C61F1">
            <w:pPr>
              <w:pStyle w:val="TAL"/>
              <w:keepNext w:val="0"/>
              <w:rPr>
                <w:ins w:id="70" w:author="Stephen Mwanje (Nokia)" w:date="2025-01-21T14:07:00Z" w16du:dateUtc="2025-01-21T13:07:00Z"/>
                <w:b/>
                <w:lang w:eastAsia="zh-CN"/>
              </w:rPr>
            </w:pPr>
            <w:ins w:id="71" w:author="Stephen Mwanje (Nokia)" w:date="2025-01-21T14:07:00Z" w16du:dateUtc="2025-01-21T13:07:00Z">
              <w:r w:rsidRPr="002C2FC4">
                <w:rPr>
                  <w:b/>
                  <w:lang w:eastAsia="zh-CN"/>
                </w:rPr>
                <w:t>REQ-AI/ML_EMUL-</w:t>
              </w:r>
            </w:ins>
            <w:ins w:id="72" w:author="Stephen Mwanje (Nokia)" w:date="2025-01-21T14:17:00Z" w16du:dateUtc="2025-01-21T13:17:00Z">
              <w:r w:rsidR="006A6F50">
                <w:rPr>
                  <w:b/>
                  <w:lang w:eastAsia="zh-CN"/>
                </w:rPr>
                <w:t>Y</w:t>
              </w:r>
            </w:ins>
            <w:ins w:id="73" w:author="Stephen Mwanje (Nokia)" w:date="2025-01-21T14:10:00Z" w16du:dateUtc="2025-01-21T13:10:00Z">
              <w:r w:rsidR="00CA3C04">
                <w:rPr>
                  <w:b/>
                  <w:lang w:eastAsia="zh-CN"/>
                </w:rPr>
                <w:t>3</w:t>
              </w:r>
            </w:ins>
          </w:p>
        </w:tc>
        <w:tc>
          <w:tcPr>
            <w:tcW w:w="5954" w:type="dxa"/>
            <w:tcBorders>
              <w:top w:val="single" w:sz="4" w:space="0" w:color="auto"/>
              <w:left w:val="single" w:sz="4" w:space="0" w:color="auto"/>
              <w:bottom w:val="single" w:sz="4" w:space="0" w:color="auto"/>
              <w:right w:val="single" w:sz="4" w:space="0" w:color="auto"/>
            </w:tcBorders>
          </w:tcPr>
          <w:p w14:paraId="327CBA5E" w14:textId="2E930586" w:rsidR="002B2F44" w:rsidRPr="002B2F44" w:rsidRDefault="002B2F44" w:rsidP="002B2F44">
            <w:pPr>
              <w:rPr>
                <w:ins w:id="74" w:author="Stephen Mwanje (Nokia)" w:date="2025-01-21T14:07:00Z" w16du:dateUtc="2025-01-21T13:07:00Z"/>
                <w:rFonts w:cs="Arial"/>
                <w:lang w:eastAsia="zh-CN"/>
              </w:rPr>
            </w:pPr>
            <w:ins w:id="75" w:author="Stephen Mwanje (Nokia)" w:date="2025-01-21T14:07:00Z" w16du:dateUtc="2025-01-21T13:07:00Z">
              <w:r w:rsidRPr="002C2FC4">
                <w:rPr>
                  <w:bCs/>
                  <w:lang w:eastAsia="zh-CN"/>
                </w:rPr>
                <w:t xml:space="preserve">The MnS producer for AI/ML inference emulation should have a capability </w:t>
              </w:r>
            </w:ins>
            <w:ins w:id="76" w:author="Stephen Mwanje (Nokia)" w:date="2025-01-30T12:54:00Z" w16du:dateUtc="2025-01-30T11:54:00Z">
              <w:r w:rsidR="007D3A76">
                <w:rPr>
                  <w:bCs/>
                  <w:lang w:eastAsia="zh-CN"/>
                </w:rPr>
                <w:t>enabling</w:t>
              </w:r>
              <w:r w:rsidR="007D3A76" w:rsidRPr="002C2FC4">
                <w:rPr>
                  <w:rFonts w:cs="Arial"/>
                </w:rPr>
                <w:t xml:space="preserve"> </w:t>
              </w:r>
            </w:ins>
            <w:ins w:id="77" w:author="Stephen Mwanje (Nokia)" w:date="2025-01-21T14:07:00Z" w16du:dateUtc="2025-01-21T13:07:00Z">
              <w:r w:rsidRPr="002C2FC4">
                <w:rPr>
                  <w:rFonts w:cs="Arial"/>
                </w:rPr>
                <w:t xml:space="preserve">an authorized MnS consumer to </w:t>
              </w:r>
            </w:ins>
            <w:ins w:id="78" w:author="Stephen Mwanje (Nokia)" w:date="2025-01-30T12:47:00Z" w16du:dateUtc="2025-01-30T11:47:00Z">
              <w:r w:rsidR="008B580A">
                <w:rPr>
                  <w:rFonts w:cs="Arial"/>
                </w:rPr>
                <w:t>request and receive information on</w:t>
              </w:r>
            </w:ins>
            <w:ins w:id="79" w:author="Stephen Mwanje (Nokia)" w:date="2025-01-21T14:07:00Z" w16du:dateUtc="2025-01-21T13:07:00Z">
              <w:r w:rsidRPr="002C2FC4">
                <w:rPr>
                  <w:rFonts w:cs="Arial"/>
                </w:rPr>
                <w:t xml:space="preserve"> the available emulation environment(s)</w:t>
              </w:r>
              <w:r w:rsidRPr="002C2FC4">
                <w:rPr>
                  <w:rFonts w:cs="Arial"/>
                  <w:lang w:eastAsia="zh-CN"/>
                </w:rPr>
                <w:t>.</w:t>
              </w:r>
            </w:ins>
          </w:p>
        </w:tc>
        <w:tc>
          <w:tcPr>
            <w:tcW w:w="1904" w:type="dxa"/>
            <w:tcBorders>
              <w:top w:val="single" w:sz="4" w:space="0" w:color="auto"/>
              <w:left w:val="single" w:sz="4" w:space="0" w:color="auto"/>
              <w:bottom w:val="single" w:sz="4" w:space="0" w:color="auto"/>
              <w:right w:val="single" w:sz="4" w:space="0" w:color="auto"/>
            </w:tcBorders>
          </w:tcPr>
          <w:p w14:paraId="7606825C" w14:textId="631C5FAA" w:rsidR="002B2F44" w:rsidRPr="002D608A" w:rsidRDefault="00765613" w:rsidP="004C61F1">
            <w:pPr>
              <w:pStyle w:val="TAL"/>
              <w:keepNext w:val="0"/>
              <w:rPr>
                <w:ins w:id="80" w:author="Stephen Mwanje (Nokia)" w:date="2025-01-21T14:07:00Z" w16du:dateUtc="2025-01-21T13:07:00Z"/>
              </w:rPr>
            </w:pPr>
            <w:ins w:id="81" w:author="Stephen Mwanje (Nokia)" w:date="2025-01-21T14:11:00Z" w16du:dateUtc="2025-01-21T13:11:00Z">
              <w:r w:rsidRPr="008B3C11">
                <w:t xml:space="preserve">Coordinating </w:t>
              </w:r>
              <w:r w:rsidRPr="002C2FC4">
                <w:t>ML inference emulation</w:t>
              </w:r>
              <w:r>
                <w:t xml:space="preserve"> </w:t>
              </w:r>
              <w:r w:rsidRPr="002D608A">
                <w:t>(clause 6.</w:t>
              </w:r>
              <w:r>
                <w:t>3</w:t>
              </w:r>
              <w:r w:rsidRPr="002D608A">
                <w:t>.2.</w:t>
              </w:r>
            </w:ins>
            <w:ins w:id="82" w:author="Stephen Mwanje (Nokia)" w:date="2025-01-21T14:17:00Z" w16du:dateUtc="2025-01-21T13:17:00Z">
              <w:r w:rsidR="006A6F50">
                <w:t>Y</w:t>
              </w:r>
            </w:ins>
            <w:ins w:id="83" w:author="Stephen Mwanje (Nokia)" w:date="2025-01-21T14:11:00Z" w16du:dateUtc="2025-01-21T13:11:00Z">
              <w:r w:rsidRPr="002D608A">
                <w:t>)</w:t>
              </w:r>
            </w:ins>
          </w:p>
        </w:tc>
      </w:tr>
      <w:tr w:rsidR="007D3A76" w:rsidRPr="00F17505" w14:paraId="304D578D" w14:textId="77777777" w:rsidTr="004C61F1">
        <w:trPr>
          <w:trHeight w:val="659"/>
          <w:jc w:val="center"/>
          <w:ins w:id="84" w:author="Stephen Mwanje (Nokia)" w:date="2025-01-21T14:07:00Z"/>
        </w:trPr>
        <w:tc>
          <w:tcPr>
            <w:tcW w:w="1838" w:type="dxa"/>
            <w:tcBorders>
              <w:top w:val="single" w:sz="4" w:space="0" w:color="auto"/>
              <w:left w:val="single" w:sz="4" w:space="0" w:color="auto"/>
              <w:bottom w:val="single" w:sz="4" w:space="0" w:color="auto"/>
              <w:right w:val="single" w:sz="4" w:space="0" w:color="auto"/>
            </w:tcBorders>
          </w:tcPr>
          <w:p w14:paraId="7CEA1D49" w14:textId="4C8C3F5B" w:rsidR="007D3A76" w:rsidRPr="003E7343" w:rsidRDefault="007D3A76" w:rsidP="007D3A76">
            <w:pPr>
              <w:pStyle w:val="TAL"/>
              <w:keepNext w:val="0"/>
              <w:rPr>
                <w:ins w:id="85" w:author="Stephen Mwanje (Nokia)" w:date="2025-01-21T14:07:00Z" w16du:dateUtc="2025-01-21T13:07:00Z"/>
                <w:b/>
                <w:lang w:eastAsia="zh-CN"/>
              </w:rPr>
            </w:pPr>
            <w:ins w:id="86" w:author="Stephen Mwanje (Nokia)" w:date="2025-01-21T14:07:00Z" w16du:dateUtc="2025-01-21T13:07:00Z">
              <w:r w:rsidRPr="002C2FC4">
                <w:rPr>
                  <w:b/>
                  <w:lang w:eastAsia="zh-CN"/>
                </w:rPr>
                <w:t>REQ-AI/ML_EMUL-</w:t>
              </w:r>
            </w:ins>
            <w:ins w:id="87" w:author="Stephen Mwanje (Nokia)" w:date="2025-01-21T14:17:00Z" w16du:dateUtc="2025-01-21T13:17:00Z">
              <w:r>
                <w:rPr>
                  <w:b/>
                  <w:lang w:eastAsia="zh-CN"/>
                </w:rPr>
                <w:t>Y</w:t>
              </w:r>
            </w:ins>
            <w:ins w:id="88" w:author="Stephen Mwanje (Nokia)" w:date="2025-01-21T14:10:00Z" w16du:dateUtc="2025-01-21T13:10:00Z">
              <w:r>
                <w:rPr>
                  <w:b/>
                  <w:lang w:eastAsia="zh-CN"/>
                </w:rPr>
                <w:t>4</w:t>
              </w:r>
            </w:ins>
          </w:p>
        </w:tc>
        <w:tc>
          <w:tcPr>
            <w:tcW w:w="5954" w:type="dxa"/>
            <w:tcBorders>
              <w:top w:val="single" w:sz="4" w:space="0" w:color="auto"/>
              <w:left w:val="single" w:sz="4" w:space="0" w:color="auto"/>
              <w:bottom w:val="single" w:sz="4" w:space="0" w:color="auto"/>
              <w:right w:val="single" w:sz="4" w:space="0" w:color="auto"/>
            </w:tcBorders>
          </w:tcPr>
          <w:p w14:paraId="3C7266D7" w14:textId="4BCF2DE5" w:rsidR="007D3A76" w:rsidRPr="002B2F44" w:rsidRDefault="007D3A76" w:rsidP="007D3A76">
            <w:pPr>
              <w:rPr>
                <w:ins w:id="89" w:author="Stephen Mwanje (Nokia)" w:date="2025-01-21T14:07:00Z" w16du:dateUtc="2025-01-21T13:07:00Z"/>
                <w:rFonts w:cs="Arial"/>
                <w:lang w:eastAsia="zh-CN"/>
              </w:rPr>
            </w:pPr>
            <w:ins w:id="90" w:author="Stephen Mwanje (Nokia)" w:date="2025-01-30T12:51:00Z" w16du:dateUtc="2025-01-30T11:51:00Z">
              <w:r w:rsidRPr="002C2FC4">
                <w:rPr>
                  <w:bCs/>
                  <w:lang w:eastAsia="zh-CN"/>
                </w:rPr>
                <w:t xml:space="preserve">The MnS producer for AI/ML inference emulation should have a capability </w:t>
              </w:r>
            </w:ins>
            <w:ins w:id="91" w:author="Stephen Mwanje (Nokia)" w:date="2025-01-30T12:54:00Z" w16du:dateUtc="2025-01-30T11:54:00Z">
              <w:r>
                <w:rPr>
                  <w:bCs/>
                  <w:lang w:eastAsia="zh-CN"/>
                </w:rPr>
                <w:t>enabling</w:t>
              </w:r>
              <w:r w:rsidRPr="002C2FC4">
                <w:rPr>
                  <w:rFonts w:cs="Arial"/>
                </w:rPr>
                <w:t xml:space="preserve"> </w:t>
              </w:r>
            </w:ins>
            <w:ins w:id="92" w:author="Stephen Mwanje (Nokia)" w:date="2025-01-30T12:51:00Z" w16du:dateUtc="2025-01-30T11:51:00Z">
              <w:r w:rsidRPr="002C2FC4">
                <w:rPr>
                  <w:rFonts w:cs="Arial"/>
                </w:rPr>
                <w:t xml:space="preserve">an authorized MnS consumer to request an ML inference emulation for </w:t>
              </w:r>
              <w:r>
                <w:rPr>
                  <w:rFonts w:cs="Arial"/>
                </w:rPr>
                <w:t>one or more</w:t>
              </w:r>
              <w:r w:rsidRPr="002C2FC4">
                <w:rPr>
                  <w:rFonts w:cs="Arial"/>
                </w:rPr>
                <w:t xml:space="preserve"> ML model</w:t>
              </w:r>
              <w:r>
                <w:rPr>
                  <w:rFonts w:cs="Arial"/>
                </w:rPr>
                <w:t>(</w:t>
              </w:r>
              <w:r w:rsidRPr="002C2FC4">
                <w:rPr>
                  <w:rFonts w:cs="Arial"/>
                </w:rPr>
                <w:t>s</w:t>
              </w:r>
              <w:r>
                <w:rPr>
                  <w:rFonts w:cs="Arial"/>
                </w:rPr>
                <w:t>)</w:t>
              </w:r>
              <w:r w:rsidRPr="002C2FC4">
                <w:rPr>
                  <w:rFonts w:cs="Arial"/>
                </w:rPr>
                <w:t>.</w:t>
              </w:r>
            </w:ins>
          </w:p>
        </w:tc>
        <w:tc>
          <w:tcPr>
            <w:tcW w:w="1904" w:type="dxa"/>
            <w:tcBorders>
              <w:top w:val="single" w:sz="4" w:space="0" w:color="auto"/>
              <w:left w:val="single" w:sz="4" w:space="0" w:color="auto"/>
              <w:bottom w:val="single" w:sz="4" w:space="0" w:color="auto"/>
              <w:right w:val="single" w:sz="4" w:space="0" w:color="auto"/>
            </w:tcBorders>
          </w:tcPr>
          <w:p w14:paraId="0BE0208C" w14:textId="1014B0A8" w:rsidR="007D3A76" w:rsidRPr="002D608A" w:rsidRDefault="007D3A76" w:rsidP="007D3A76">
            <w:pPr>
              <w:pStyle w:val="TAL"/>
              <w:keepNext w:val="0"/>
              <w:rPr>
                <w:ins w:id="93" w:author="Stephen Mwanje (Nokia)" w:date="2025-01-21T14:07:00Z" w16du:dateUtc="2025-01-21T13:07:00Z"/>
              </w:rPr>
            </w:pPr>
            <w:ins w:id="94" w:author="Stephen Mwanje (Nokia)" w:date="2025-01-21T14:17:00Z" w16du:dateUtc="2025-01-21T13:17:00Z">
              <w:r w:rsidRPr="007827BF">
                <w:t>Coordinating ML inference emulation (clause 6.3.2.Y)</w:t>
              </w:r>
            </w:ins>
          </w:p>
        </w:tc>
      </w:tr>
      <w:tr w:rsidR="007D3A76" w:rsidRPr="00F17505" w14:paraId="35A75CF6" w14:textId="77777777" w:rsidTr="004C61F1">
        <w:trPr>
          <w:trHeight w:val="659"/>
          <w:jc w:val="center"/>
          <w:ins w:id="95" w:author="Stephen Mwanje (Nokia)" w:date="2025-01-21T14:07:00Z"/>
        </w:trPr>
        <w:tc>
          <w:tcPr>
            <w:tcW w:w="1838" w:type="dxa"/>
            <w:tcBorders>
              <w:top w:val="single" w:sz="4" w:space="0" w:color="auto"/>
              <w:left w:val="single" w:sz="4" w:space="0" w:color="auto"/>
              <w:bottom w:val="single" w:sz="4" w:space="0" w:color="auto"/>
              <w:right w:val="single" w:sz="4" w:space="0" w:color="auto"/>
            </w:tcBorders>
          </w:tcPr>
          <w:p w14:paraId="18F368D7" w14:textId="31A9E456" w:rsidR="007D3A76" w:rsidRPr="003E7343" w:rsidRDefault="007D3A76" w:rsidP="007D3A76">
            <w:pPr>
              <w:pStyle w:val="TAL"/>
              <w:keepNext w:val="0"/>
              <w:rPr>
                <w:ins w:id="96" w:author="Stephen Mwanje (Nokia)" w:date="2025-01-21T14:07:00Z" w16du:dateUtc="2025-01-21T13:07:00Z"/>
                <w:b/>
                <w:lang w:eastAsia="zh-CN"/>
              </w:rPr>
            </w:pPr>
            <w:ins w:id="97" w:author="Stephen Mwanje (Nokia)" w:date="2025-01-21T14:07:00Z" w16du:dateUtc="2025-01-21T13:07:00Z">
              <w:r w:rsidRPr="002C2FC4">
                <w:rPr>
                  <w:b/>
                  <w:lang w:eastAsia="zh-CN"/>
                </w:rPr>
                <w:t>REQ-AI/ML_EMUL-</w:t>
              </w:r>
            </w:ins>
            <w:ins w:id="98" w:author="Stephen Mwanje (Nokia)" w:date="2025-01-21T14:18:00Z" w16du:dateUtc="2025-01-21T13:18:00Z">
              <w:r>
                <w:rPr>
                  <w:b/>
                  <w:lang w:eastAsia="zh-CN"/>
                </w:rPr>
                <w:t>Y</w:t>
              </w:r>
            </w:ins>
            <w:ins w:id="99" w:author="Stephen Mwanje (Nokia)" w:date="2025-01-21T14:10:00Z" w16du:dateUtc="2025-01-21T13:10:00Z">
              <w:r>
                <w:rPr>
                  <w:b/>
                  <w:lang w:eastAsia="zh-CN"/>
                </w:rPr>
                <w:t>5</w:t>
              </w:r>
            </w:ins>
          </w:p>
        </w:tc>
        <w:tc>
          <w:tcPr>
            <w:tcW w:w="5954" w:type="dxa"/>
            <w:tcBorders>
              <w:top w:val="single" w:sz="4" w:space="0" w:color="auto"/>
              <w:left w:val="single" w:sz="4" w:space="0" w:color="auto"/>
              <w:bottom w:val="single" w:sz="4" w:space="0" w:color="auto"/>
              <w:right w:val="single" w:sz="4" w:space="0" w:color="auto"/>
            </w:tcBorders>
          </w:tcPr>
          <w:p w14:paraId="4D09BC6C" w14:textId="50144851" w:rsidR="007D3A76" w:rsidRPr="002B2F44" w:rsidRDefault="007D3A76" w:rsidP="007D3A76">
            <w:pPr>
              <w:rPr>
                <w:ins w:id="100" w:author="Stephen Mwanje (Nokia)" w:date="2025-01-21T14:07:00Z" w16du:dateUtc="2025-01-21T13:07:00Z"/>
                <w:rFonts w:cs="Arial"/>
              </w:rPr>
            </w:pPr>
            <w:ins w:id="101" w:author="Stephen Mwanje (Nokia)" w:date="2025-01-30T12:51:00Z" w16du:dateUtc="2025-01-30T11:51:00Z">
              <w:r w:rsidRPr="002C2FC4">
                <w:rPr>
                  <w:bCs/>
                  <w:lang w:eastAsia="zh-CN"/>
                </w:rPr>
                <w:t xml:space="preserve">The MnS producer for AI/ML inference emulation should have a capability </w:t>
              </w:r>
            </w:ins>
            <w:ins w:id="102" w:author="Stephen Mwanje (Nokia)" w:date="2025-01-30T12:54:00Z" w16du:dateUtc="2025-01-30T11:54:00Z">
              <w:r>
                <w:rPr>
                  <w:bCs/>
                  <w:lang w:eastAsia="zh-CN"/>
                </w:rPr>
                <w:t>enabling</w:t>
              </w:r>
              <w:r w:rsidRPr="002C2FC4">
                <w:rPr>
                  <w:rFonts w:cs="Arial"/>
                </w:rPr>
                <w:t xml:space="preserve"> </w:t>
              </w:r>
            </w:ins>
            <w:ins w:id="103" w:author="Stephen Mwanje (Nokia)" w:date="2025-01-30T12:51:00Z" w16du:dateUtc="2025-01-30T11:51:00Z">
              <w:r w:rsidRPr="002C2FC4">
                <w:rPr>
                  <w:rFonts w:cs="Arial"/>
                </w:rPr>
                <w:t>an authorized MnS consumer to specif</w:t>
              </w:r>
              <w:r>
                <w:rPr>
                  <w:rFonts w:cs="Arial"/>
                </w:rPr>
                <w:t>y</w:t>
              </w:r>
              <w:r w:rsidRPr="002C2FC4">
                <w:rPr>
                  <w:rFonts w:cs="Arial"/>
                </w:rPr>
                <w:t xml:space="preserve"> data or data characteristics </w:t>
              </w:r>
              <w:r>
                <w:rPr>
                  <w:rFonts w:cs="Arial"/>
                </w:rPr>
                <w:t>or</w:t>
              </w:r>
              <w:r w:rsidRPr="002C2FC4">
                <w:rPr>
                  <w:rFonts w:cs="Arial"/>
                </w:rPr>
                <w:t xml:space="preserve"> inference emulation features</w:t>
              </w:r>
              <w:r>
                <w:rPr>
                  <w:rFonts w:cs="Arial"/>
                </w:rPr>
                <w:t xml:space="preserve"> to be applied for emulation</w:t>
              </w:r>
              <w:r w:rsidRPr="002C2FC4">
                <w:rPr>
                  <w:rFonts w:cs="Arial"/>
                  <w:lang w:eastAsia="zh-CN"/>
                </w:rPr>
                <w:t>.</w:t>
              </w:r>
            </w:ins>
          </w:p>
        </w:tc>
        <w:tc>
          <w:tcPr>
            <w:tcW w:w="1904" w:type="dxa"/>
            <w:tcBorders>
              <w:top w:val="single" w:sz="4" w:space="0" w:color="auto"/>
              <w:left w:val="single" w:sz="4" w:space="0" w:color="auto"/>
              <w:bottom w:val="single" w:sz="4" w:space="0" w:color="auto"/>
              <w:right w:val="single" w:sz="4" w:space="0" w:color="auto"/>
            </w:tcBorders>
          </w:tcPr>
          <w:p w14:paraId="098E5D8B" w14:textId="4CE0C1F1" w:rsidR="007D3A76" w:rsidRPr="002D608A" w:rsidRDefault="007D3A76" w:rsidP="007D3A76">
            <w:pPr>
              <w:pStyle w:val="TAL"/>
              <w:keepNext w:val="0"/>
              <w:rPr>
                <w:ins w:id="104" w:author="Stephen Mwanje (Nokia)" w:date="2025-01-21T14:07:00Z" w16du:dateUtc="2025-01-21T13:07:00Z"/>
              </w:rPr>
            </w:pPr>
            <w:ins w:id="105" w:author="Stephen Mwanje (Nokia)" w:date="2025-01-21T14:17:00Z" w16du:dateUtc="2025-01-21T13:17:00Z">
              <w:r w:rsidRPr="007827BF">
                <w:t>Coordinating ML inference emulation (clause 6.3.2.Y)</w:t>
              </w:r>
            </w:ins>
          </w:p>
        </w:tc>
      </w:tr>
      <w:tr w:rsidR="007D3A76" w:rsidRPr="00F17505" w14:paraId="32384CB6" w14:textId="77777777" w:rsidTr="004C61F1">
        <w:trPr>
          <w:trHeight w:val="659"/>
          <w:jc w:val="center"/>
          <w:ins w:id="106" w:author="Stephen Mwanje (Nokia)" w:date="2025-01-21T14:07:00Z"/>
        </w:trPr>
        <w:tc>
          <w:tcPr>
            <w:tcW w:w="1838" w:type="dxa"/>
            <w:tcBorders>
              <w:top w:val="single" w:sz="4" w:space="0" w:color="auto"/>
              <w:left w:val="single" w:sz="4" w:space="0" w:color="auto"/>
              <w:bottom w:val="single" w:sz="4" w:space="0" w:color="auto"/>
              <w:right w:val="single" w:sz="4" w:space="0" w:color="auto"/>
            </w:tcBorders>
          </w:tcPr>
          <w:p w14:paraId="72942951" w14:textId="55977A66" w:rsidR="007D3A76" w:rsidRPr="003E7343" w:rsidRDefault="007D3A76" w:rsidP="007D3A76">
            <w:pPr>
              <w:pStyle w:val="TAL"/>
              <w:keepNext w:val="0"/>
              <w:rPr>
                <w:ins w:id="107" w:author="Stephen Mwanje (Nokia)" w:date="2025-01-21T14:07:00Z" w16du:dateUtc="2025-01-21T13:07:00Z"/>
                <w:b/>
                <w:lang w:eastAsia="zh-CN"/>
              </w:rPr>
            </w:pPr>
            <w:ins w:id="108" w:author="Stephen Mwanje (Nokia)" w:date="2025-01-21T14:07:00Z" w16du:dateUtc="2025-01-21T13:07:00Z">
              <w:r w:rsidRPr="002C2FC4">
                <w:rPr>
                  <w:b/>
                  <w:lang w:eastAsia="zh-CN"/>
                </w:rPr>
                <w:t>REQ-AI/ML_EMUL-</w:t>
              </w:r>
            </w:ins>
            <w:ins w:id="109" w:author="Stephen Mwanje (Nokia)" w:date="2025-01-21T14:18:00Z" w16du:dateUtc="2025-01-21T13:18:00Z">
              <w:r>
                <w:rPr>
                  <w:b/>
                  <w:lang w:eastAsia="zh-CN"/>
                </w:rPr>
                <w:t>Y</w:t>
              </w:r>
            </w:ins>
            <w:ins w:id="110" w:author="Stephen Mwanje (Nokia)" w:date="2025-01-21T14:10:00Z" w16du:dateUtc="2025-01-21T13:10:00Z">
              <w:r>
                <w:rPr>
                  <w:b/>
                  <w:lang w:eastAsia="zh-CN"/>
                </w:rPr>
                <w:t>6</w:t>
              </w:r>
            </w:ins>
          </w:p>
        </w:tc>
        <w:tc>
          <w:tcPr>
            <w:tcW w:w="5954" w:type="dxa"/>
            <w:tcBorders>
              <w:top w:val="single" w:sz="4" w:space="0" w:color="auto"/>
              <w:left w:val="single" w:sz="4" w:space="0" w:color="auto"/>
              <w:bottom w:val="single" w:sz="4" w:space="0" w:color="auto"/>
              <w:right w:val="single" w:sz="4" w:space="0" w:color="auto"/>
            </w:tcBorders>
          </w:tcPr>
          <w:p w14:paraId="3901FA8B" w14:textId="0AE6A670" w:rsidR="007D3A76" w:rsidRPr="003E7343" w:rsidRDefault="007D3A76" w:rsidP="007D3A76">
            <w:pPr>
              <w:spacing w:line="264" w:lineRule="auto"/>
              <w:jc w:val="both"/>
              <w:rPr>
                <w:ins w:id="111" w:author="Stephen Mwanje (Nokia)" w:date="2025-01-21T14:07:00Z" w16du:dateUtc="2025-01-21T13:07:00Z"/>
                <w:bCs/>
                <w:lang w:eastAsia="zh-CN"/>
              </w:rPr>
            </w:pPr>
            <w:ins w:id="112" w:author="Stephen Mwanje (Nokia)" w:date="2025-01-30T12:53:00Z" w16du:dateUtc="2025-01-30T11:53:00Z">
              <w:r w:rsidRPr="002C2FC4">
                <w:rPr>
                  <w:bCs/>
                  <w:lang w:eastAsia="zh-CN"/>
                </w:rPr>
                <w:t xml:space="preserve">The MnS producer for AI/ML inference emulation should have a capability </w:t>
              </w:r>
            </w:ins>
            <w:ins w:id="113" w:author="Stephen Mwanje (Nokia)" w:date="2025-01-30T12:54:00Z" w16du:dateUtc="2025-01-30T11:54:00Z">
              <w:r>
                <w:rPr>
                  <w:bCs/>
                  <w:lang w:eastAsia="zh-CN"/>
                </w:rPr>
                <w:t>enabling</w:t>
              </w:r>
              <w:r w:rsidRPr="002C2FC4">
                <w:rPr>
                  <w:bCs/>
                  <w:lang w:eastAsia="zh-CN"/>
                </w:rPr>
                <w:t xml:space="preserve"> </w:t>
              </w:r>
            </w:ins>
            <w:ins w:id="114" w:author="Stephen Mwanje (Nokia)" w:date="2025-01-30T12:53:00Z" w16du:dateUtc="2025-01-30T11:53:00Z">
              <w:r w:rsidRPr="002C2FC4">
                <w:rPr>
                  <w:bCs/>
                  <w:lang w:eastAsia="zh-CN"/>
                </w:rPr>
                <w:t>an authorized MnS consumer</w:t>
              </w:r>
              <w:r w:rsidRPr="002C2FC4">
                <w:t xml:space="preserve"> (e.g. an operator) to manage or control a specific </w:t>
              </w:r>
              <w:r w:rsidRPr="002C2FC4">
                <w:rPr>
                  <w:lang w:eastAsia="zh-CN"/>
                </w:rPr>
                <w:t>ML inference emulation process</w:t>
              </w:r>
              <w:r w:rsidRPr="002C2FC4">
                <w:t>, e.g. to start, suspend or restart the inference emulation; or to adjust the inference emulation conditions or characteristics.</w:t>
              </w:r>
            </w:ins>
          </w:p>
        </w:tc>
        <w:tc>
          <w:tcPr>
            <w:tcW w:w="1904" w:type="dxa"/>
            <w:tcBorders>
              <w:top w:val="single" w:sz="4" w:space="0" w:color="auto"/>
              <w:left w:val="single" w:sz="4" w:space="0" w:color="auto"/>
              <w:bottom w:val="single" w:sz="4" w:space="0" w:color="auto"/>
              <w:right w:val="single" w:sz="4" w:space="0" w:color="auto"/>
            </w:tcBorders>
          </w:tcPr>
          <w:p w14:paraId="1BF5728D" w14:textId="0B89A63C" w:rsidR="007D3A76" w:rsidRPr="002D608A" w:rsidRDefault="007D3A76" w:rsidP="007D3A76">
            <w:pPr>
              <w:pStyle w:val="TAL"/>
              <w:keepNext w:val="0"/>
              <w:rPr>
                <w:ins w:id="115" w:author="Stephen Mwanje (Nokia)" w:date="2025-01-21T14:07:00Z" w16du:dateUtc="2025-01-21T13:07:00Z"/>
              </w:rPr>
            </w:pPr>
            <w:ins w:id="116" w:author="Stephen Mwanje (Nokia)" w:date="2025-01-21T14:17:00Z" w16du:dateUtc="2025-01-21T13:17:00Z">
              <w:r w:rsidRPr="007827BF">
                <w:t>Coordinating ML inference emulation (clause 6.3.2.Y)</w:t>
              </w:r>
            </w:ins>
          </w:p>
        </w:tc>
      </w:tr>
      <w:tr w:rsidR="007D3A76" w:rsidRPr="00F17505" w14:paraId="386AAF7F" w14:textId="77777777" w:rsidTr="004C61F1">
        <w:trPr>
          <w:trHeight w:val="659"/>
          <w:jc w:val="center"/>
          <w:ins w:id="117" w:author="Stephen Mwanje (Nokia)" w:date="2025-01-21T14:07:00Z"/>
        </w:trPr>
        <w:tc>
          <w:tcPr>
            <w:tcW w:w="1838" w:type="dxa"/>
            <w:tcBorders>
              <w:top w:val="single" w:sz="4" w:space="0" w:color="auto"/>
              <w:left w:val="single" w:sz="4" w:space="0" w:color="auto"/>
              <w:bottom w:val="single" w:sz="4" w:space="0" w:color="auto"/>
              <w:right w:val="single" w:sz="4" w:space="0" w:color="auto"/>
            </w:tcBorders>
          </w:tcPr>
          <w:p w14:paraId="03B6FA6C" w14:textId="0AA77A76" w:rsidR="007D3A76" w:rsidRPr="003E7343" w:rsidRDefault="007D3A76" w:rsidP="007D3A76">
            <w:pPr>
              <w:pStyle w:val="TAL"/>
              <w:keepNext w:val="0"/>
              <w:rPr>
                <w:ins w:id="118" w:author="Stephen Mwanje (Nokia)" w:date="2025-01-21T14:07:00Z" w16du:dateUtc="2025-01-21T13:07:00Z"/>
                <w:b/>
                <w:lang w:eastAsia="zh-CN"/>
              </w:rPr>
            </w:pPr>
            <w:ins w:id="119" w:author="Stephen Mwanje (Nokia)" w:date="2025-01-21T14:07:00Z" w16du:dateUtc="2025-01-21T13:07:00Z">
              <w:r w:rsidRPr="002C2FC4">
                <w:rPr>
                  <w:b/>
                  <w:lang w:eastAsia="zh-CN"/>
                </w:rPr>
                <w:t>REQ-AI/ML_EMUL-</w:t>
              </w:r>
            </w:ins>
            <w:ins w:id="120" w:author="Stephen Mwanje (Nokia)" w:date="2025-01-21T14:18:00Z" w16du:dateUtc="2025-01-21T13:18:00Z">
              <w:r>
                <w:rPr>
                  <w:b/>
                  <w:lang w:eastAsia="zh-CN"/>
                </w:rPr>
                <w:t>Y</w:t>
              </w:r>
            </w:ins>
            <w:ins w:id="121" w:author="Stephen Mwanje (Nokia)" w:date="2025-01-21T14:10:00Z" w16du:dateUtc="2025-01-21T13:10:00Z">
              <w:r>
                <w:rPr>
                  <w:b/>
                  <w:lang w:eastAsia="zh-CN"/>
                </w:rPr>
                <w:t>7</w:t>
              </w:r>
            </w:ins>
          </w:p>
        </w:tc>
        <w:tc>
          <w:tcPr>
            <w:tcW w:w="5954" w:type="dxa"/>
            <w:tcBorders>
              <w:top w:val="single" w:sz="4" w:space="0" w:color="auto"/>
              <w:left w:val="single" w:sz="4" w:space="0" w:color="auto"/>
              <w:bottom w:val="single" w:sz="4" w:space="0" w:color="auto"/>
              <w:right w:val="single" w:sz="4" w:space="0" w:color="auto"/>
            </w:tcBorders>
          </w:tcPr>
          <w:p w14:paraId="1DB1BBC1" w14:textId="1B437404" w:rsidR="007D3A76" w:rsidRPr="003E7343" w:rsidRDefault="007D3A76" w:rsidP="007D3A76">
            <w:pPr>
              <w:spacing w:line="264" w:lineRule="auto"/>
              <w:jc w:val="both"/>
              <w:rPr>
                <w:ins w:id="122" w:author="Stephen Mwanje (Nokia)" w:date="2025-01-21T14:07:00Z" w16du:dateUtc="2025-01-21T13:07:00Z"/>
                <w:bCs/>
                <w:lang w:eastAsia="zh-CN"/>
              </w:rPr>
            </w:pPr>
            <w:ins w:id="123" w:author="Stephen Mwanje (Nokia)" w:date="2025-01-30T12:53:00Z" w16du:dateUtc="2025-01-30T11:53:00Z">
              <w:r w:rsidRPr="002C2FC4">
                <w:rPr>
                  <w:bCs/>
                  <w:lang w:eastAsia="zh-CN"/>
                </w:rPr>
                <w:t xml:space="preserve">The MnS producer for AI/ML inference emulation should have a capability </w:t>
              </w:r>
            </w:ins>
            <w:ins w:id="124" w:author="Stephen Mwanje (Nokia)" w:date="2025-01-30T12:54:00Z" w16du:dateUtc="2025-01-30T11:54:00Z">
              <w:r>
                <w:rPr>
                  <w:bCs/>
                  <w:lang w:eastAsia="zh-CN"/>
                </w:rPr>
                <w:t>enabling</w:t>
              </w:r>
              <w:r w:rsidRPr="002C2FC4">
                <w:rPr>
                  <w:bCs/>
                  <w:lang w:eastAsia="zh-CN"/>
                </w:rPr>
                <w:t xml:space="preserve"> </w:t>
              </w:r>
            </w:ins>
            <w:ins w:id="125" w:author="Stephen Mwanje (Nokia)" w:date="2025-01-30T12:53:00Z" w16du:dateUtc="2025-01-30T11:53:00Z">
              <w:r w:rsidRPr="002C2FC4">
                <w:rPr>
                  <w:bCs/>
                  <w:lang w:eastAsia="zh-CN"/>
                </w:rPr>
                <w:t>an authorized MnS consumer</w:t>
              </w:r>
              <w:r w:rsidRPr="002C2FC4">
                <w:t xml:space="preserve"> to request and receive </w:t>
              </w:r>
              <w:r>
                <w:t>information</w:t>
              </w:r>
              <w:r w:rsidRPr="002C2FC4">
                <w:t xml:space="preserve"> on the </w:t>
              </w:r>
              <w:r w:rsidRPr="002C2FC4">
                <w:rPr>
                  <w:rFonts w:cs="Arial"/>
                </w:rPr>
                <w:t>status</w:t>
              </w:r>
              <w:r>
                <w:rPr>
                  <w:rFonts w:cs="Arial"/>
                </w:rPr>
                <w:t>,</w:t>
              </w:r>
              <w:r w:rsidRPr="002C2FC4">
                <w:rPr>
                  <w:rFonts w:cs="Arial"/>
                </w:rPr>
                <w:t xml:space="preserve"> </w:t>
              </w:r>
              <w:r w:rsidRPr="002C2FC4">
                <w:t xml:space="preserve">progress </w:t>
              </w:r>
              <w:r>
                <w:t>or</w:t>
              </w:r>
              <w:r w:rsidRPr="002C2FC4">
                <w:t xml:space="preserve"> outcome of an emulation process</w:t>
              </w:r>
              <w:r w:rsidRPr="002C2FC4">
                <w:rPr>
                  <w:lang w:eastAsia="zh-CN"/>
                </w:rPr>
                <w:t>.</w:t>
              </w:r>
              <w:r>
                <w:rPr>
                  <w:lang w:eastAsia="zh-CN"/>
                </w:rPr>
                <w:t xml:space="preserve"> </w:t>
              </w:r>
            </w:ins>
          </w:p>
        </w:tc>
        <w:tc>
          <w:tcPr>
            <w:tcW w:w="1904" w:type="dxa"/>
            <w:tcBorders>
              <w:top w:val="single" w:sz="4" w:space="0" w:color="auto"/>
              <w:left w:val="single" w:sz="4" w:space="0" w:color="auto"/>
              <w:bottom w:val="single" w:sz="4" w:space="0" w:color="auto"/>
              <w:right w:val="single" w:sz="4" w:space="0" w:color="auto"/>
            </w:tcBorders>
          </w:tcPr>
          <w:p w14:paraId="467CAFA2" w14:textId="34194402" w:rsidR="007D3A76" w:rsidRPr="002D608A" w:rsidRDefault="007D3A76" w:rsidP="007D3A76">
            <w:pPr>
              <w:pStyle w:val="TAL"/>
              <w:keepNext w:val="0"/>
              <w:rPr>
                <w:ins w:id="126" w:author="Stephen Mwanje (Nokia)" w:date="2025-01-21T14:07:00Z" w16du:dateUtc="2025-01-21T13:07:00Z"/>
              </w:rPr>
            </w:pPr>
            <w:ins w:id="127" w:author="Stephen Mwanje (Nokia)" w:date="2025-01-21T14:17:00Z" w16du:dateUtc="2025-01-21T13:17:00Z">
              <w:r w:rsidRPr="007827BF">
                <w:t>Coordinating ML inference emulation (clause 6.3.2.Y)</w:t>
              </w:r>
            </w:ins>
          </w:p>
        </w:tc>
      </w:tr>
      <w:tr w:rsidR="007D3A76" w:rsidRPr="00F17505" w14:paraId="1FB4B189" w14:textId="77777777" w:rsidTr="004C61F1">
        <w:trPr>
          <w:trHeight w:val="659"/>
          <w:jc w:val="center"/>
          <w:ins w:id="128" w:author="Stephen Mwanje (Nokia)" w:date="2025-01-21T14:06:00Z"/>
        </w:trPr>
        <w:tc>
          <w:tcPr>
            <w:tcW w:w="1838" w:type="dxa"/>
            <w:tcBorders>
              <w:top w:val="single" w:sz="4" w:space="0" w:color="auto"/>
              <w:left w:val="single" w:sz="4" w:space="0" w:color="auto"/>
              <w:bottom w:val="single" w:sz="4" w:space="0" w:color="auto"/>
              <w:right w:val="single" w:sz="4" w:space="0" w:color="auto"/>
            </w:tcBorders>
          </w:tcPr>
          <w:p w14:paraId="73AEE9C3" w14:textId="0FB11B5B" w:rsidR="007D3A76" w:rsidRPr="003E7343" w:rsidRDefault="007D3A76" w:rsidP="007D3A76">
            <w:pPr>
              <w:pStyle w:val="TAL"/>
              <w:keepNext w:val="0"/>
              <w:rPr>
                <w:ins w:id="129" w:author="Stephen Mwanje (Nokia)" w:date="2025-01-21T14:06:00Z" w16du:dateUtc="2025-01-21T13:06:00Z"/>
                <w:b/>
                <w:lang w:eastAsia="zh-CN"/>
              </w:rPr>
            </w:pPr>
            <w:ins w:id="130" w:author="Stephen Mwanje (Nokia)" w:date="2025-01-21T14:08:00Z" w16du:dateUtc="2025-01-21T13:08:00Z">
              <w:r w:rsidRPr="002C2FC4">
                <w:rPr>
                  <w:b/>
                  <w:lang w:eastAsia="zh-CN"/>
                </w:rPr>
                <w:t>REQ-AI/ML_EMUL-</w:t>
              </w:r>
            </w:ins>
            <w:ins w:id="131" w:author="Stephen Mwanje (Nokia)" w:date="2025-01-21T14:18:00Z" w16du:dateUtc="2025-01-21T13:18:00Z">
              <w:r>
                <w:rPr>
                  <w:b/>
                  <w:lang w:eastAsia="zh-CN"/>
                </w:rPr>
                <w:t>Y</w:t>
              </w:r>
            </w:ins>
            <w:ins w:id="132" w:author="Stephen Mwanje (Nokia)" w:date="2025-01-21T14:10:00Z" w16du:dateUtc="2025-01-21T13:10:00Z">
              <w:r>
                <w:rPr>
                  <w:b/>
                  <w:lang w:eastAsia="zh-CN"/>
                </w:rPr>
                <w:t>8</w:t>
              </w:r>
            </w:ins>
          </w:p>
        </w:tc>
        <w:tc>
          <w:tcPr>
            <w:tcW w:w="5954" w:type="dxa"/>
            <w:tcBorders>
              <w:top w:val="single" w:sz="4" w:space="0" w:color="auto"/>
              <w:left w:val="single" w:sz="4" w:space="0" w:color="auto"/>
              <w:bottom w:val="single" w:sz="4" w:space="0" w:color="auto"/>
              <w:right w:val="single" w:sz="4" w:space="0" w:color="auto"/>
            </w:tcBorders>
          </w:tcPr>
          <w:p w14:paraId="184AD667" w14:textId="222161CE" w:rsidR="007D3A76" w:rsidRPr="003E7343" w:rsidRDefault="007D3A76" w:rsidP="007D3A76">
            <w:pPr>
              <w:spacing w:line="264" w:lineRule="auto"/>
              <w:jc w:val="both"/>
              <w:rPr>
                <w:ins w:id="133" w:author="Stephen Mwanje (Nokia)" w:date="2025-01-21T14:06:00Z" w16du:dateUtc="2025-01-21T13:06:00Z"/>
                <w:bCs/>
                <w:lang w:eastAsia="zh-CN"/>
              </w:rPr>
            </w:pPr>
            <w:ins w:id="134" w:author="Stephen Mwanje (Nokia)" w:date="2025-01-30T12:56:00Z" w16du:dateUtc="2025-01-30T11:56:00Z">
              <w:r w:rsidRPr="002C2FC4">
                <w:rPr>
                  <w:bCs/>
                  <w:lang w:eastAsia="zh-CN"/>
                </w:rPr>
                <w:t xml:space="preserve">The MnS producer for AI/ML inference emulation should have a capability </w:t>
              </w:r>
              <w:r>
                <w:rPr>
                  <w:bCs/>
                  <w:lang w:eastAsia="zh-CN"/>
                </w:rPr>
                <w:t>enabling</w:t>
              </w:r>
              <w:r w:rsidRPr="002C2FC4">
                <w:rPr>
                  <w:bCs/>
                  <w:lang w:eastAsia="zh-CN"/>
                </w:rPr>
                <w:t xml:space="preserve"> an authorized MnS consumer</w:t>
              </w:r>
              <w:r w:rsidRPr="002C2FC4">
                <w:t xml:space="preserve"> to configure </w:t>
              </w:r>
            </w:ins>
            <w:ins w:id="135" w:author="Stephen Mwanje (Nokia)" w:date="2025-01-30T12:57:00Z" w16du:dateUtc="2025-01-30T11:57:00Z">
              <w:r>
                <w:t>the</w:t>
              </w:r>
            </w:ins>
            <w:ins w:id="136" w:author="Stephen Mwanje (Nokia)" w:date="2025-01-30T12:56:00Z" w16du:dateUtc="2025-01-30T11:56:00Z">
              <w:r w:rsidRPr="002C2FC4">
                <w:t xml:space="preserve"> level of trust that expresses the degree to which the ML model or AI/ML inference function ha</w:t>
              </w:r>
              <w:r>
                <w:t>s</w:t>
              </w:r>
              <w:r w:rsidRPr="002C2FC4">
                <w:t xml:space="preserve"> been verified as trusted.</w:t>
              </w:r>
            </w:ins>
          </w:p>
        </w:tc>
        <w:tc>
          <w:tcPr>
            <w:tcW w:w="1904" w:type="dxa"/>
            <w:tcBorders>
              <w:top w:val="single" w:sz="4" w:space="0" w:color="auto"/>
              <w:left w:val="single" w:sz="4" w:space="0" w:color="auto"/>
              <w:bottom w:val="single" w:sz="4" w:space="0" w:color="auto"/>
              <w:right w:val="single" w:sz="4" w:space="0" w:color="auto"/>
            </w:tcBorders>
          </w:tcPr>
          <w:p w14:paraId="0A0FEAF0" w14:textId="29730E12" w:rsidR="007D3A76" w:rsidRPr="002D608A" w:rsidRDefault="007D3A76" w:rsidP="007D3A76">
            <w:pPr>
              <w:pStyle w:val="TAL"/>
              <w:keepNext w:val="0"/>
              <w:rPr>
                <w:ins w:id="137" w:author="Stephen Mwanje (Nokia)" w:date="2025-01-21T14:06:00Z" w16du:dateUtc="2025-01-21T13:06:00Z"/>
              </w:rPr>
            </w:pPr>
            <w:ins w:id="138" w:author="Stephen Mwanje (Nokia)" w:date="2025-01-21T14:17:00Z" w16du:dateUtc="2025-01-21T13:17:00Z">
              <w:r w:rsidRPr="007827BF">
                <w:t>Coordinating ML inference emulation (clause 6.3.2.Y)</w:t>
              </w:r>
            </w:ins>
          </w:p>
        </w:tc>
      </w:tr>
      <w:tr w:rsidR="007D3A76" w:rsidRPr="00F17505" w14:paraId="0DF8A33E" w14:textId="77777777" w:rsidTr="004C61F1">
        <w:trPr>
          <w:trHeight w:val="659"/>
          <w:jc w:val="center"/>
          <w:ins w:id="139" w:author="Stephen Mwanje (Nokia)" w:date="2025-01-21T14:08:00Z"/>
        </w:trPr>
        <w:tc>
          <w:tcPr>
            <w:tcW w:w="1838" w:type="dxa"/>
            <w:tcBorders>
              <w:top w:val="single" w:sz="4" w:space="0" w:color="auto"/>
              <w:left w:val="single" w:sz="4" w:space="0" w:color="auto"/>
              <w:bottom w:val="single" w:sz="4" w:space="0" w:color="auto"/>
              <w:right w:val="single" w:sz="4" w:space="0" w:color="auto"/>
            </w:tcBorders>
          </w:tcPr>
          <w:p w14:paraId="6735F95A" w14:textId="706A56AB" w:rsidR="007D3A76" w:rsidRPr="002C2FC4" w:rsidRDefault="007D3A76" w:rsidP="007D3A76">
            <w:pPr>
              <w:pStyle w:val="TAL"/>
              <w:keepNext w:val="0"/>
              <w:rPr>
                <w:ins w:id="140" w:author="Stephen Mwanje (Nokia)" w:date="2025-01-21T14:08:00Z" w16du:dateUtc="2025-01-21T13:08:00Z"/>
                <w:b/>
                <w:lang w:eastAsia="zh-CN"/>
              </w:rPr>
            </w:pPr>
            <w:ins w:id="141" w:author="Stephen Mwanje (Nokia)" w:date="2025-01-21T14:08:00Z" w16du:dateUtc="2025-01-21T13:08:00Z">
              <w:r w:rsidRPr="002C2FC4">
                <w:rPr>
                  <w:b/>
                  <w:lang w:eastAsia="zh-CN"/>
                </w:rPr>
                <w:t>REQ-AI/ML_EMUL-</w:t>
              </w:r>
            </w:ins>
            <w:ins w:id="142" w:author="Stephen Mwanje (Nokia)" w:date="2025-01-21T14:18:00Z" w16du:dateUtc="2025-01-21T13:18:00Z">
              <w:r>
                <w:rPr>
                  <w:b/>
                  <w:lang w:eastAsia="zh-CN"/>
                </w:rPr>
                <w:t>Y</w:t>
              </w:r>
            </w:ins>
            <w:ins w:id="143" w:author="Stephen Mwanje (Nokia)" w:date="2025-01-21T14:10:00Z" w16du:dateUtc="2025-01-21T13:10:00Z">
              <w:r>
                <w:rPr>
                  <w:b/>
                  <w:lang w:eastAsia="zh-CN"/>
                </w:rPr>
                <w:t>9</w:t>
              </w:r>
            </w:ins>
          </w:p>
        </w:tc>
        <w:tc>
          <w:tcPr>
            <w:tcW w:w="5954" w:type="dxa"/>
            <w:tcBorders>
              <w:top w:val="single" w:sz="4" w:space="0" w:color="auto"/>
              <w:left w:val="single" w:sz="4" w:space="0" w:color="auto"/>
              <w:bottom w:val="single" w:sz="4" w:space="0" w:color="auto"/>
              <w:right w:val="single" w:sz="4" w:space="0" w:color="auto"/>
            </w:tcBorders>
          </w:tcPr>
          <w:p w14:paraId="1CABED41" w14:textId="4ED60D65" w:rsidR="007D3A76" w:rsidRPr="002C2FC4" w:rsidRDefault="007D3A76" w:rsidP="007D3A76">
            <w:pPr>
              <w:spacing w:line="264" w:lineRule="auto"/>
              <w:jc w:val="both"/>
              <w:rPr>
                <w:ins w:id="144" w:author="Stephen Mwanje (Nokia)" w:date="2025-01-21T14:08:00Z" w16du:dateUtc="2025-01-21T13:08:00Z"/>
                <w:bCs/>
                <w:lang w:eastAsia="zh-CN"/>
              </w:rPr>
            </w:pPr>
            <w:ins w:id="145" w:author="Stephen Mwanje (Nokia)" w:date="2025-01-30T12:56:00Z" w16du:dateUtc="2025-01-30T11:56:00Z">
              <w:r w:rsidRPr="002C2FC4">
                <w:rPr>
                  <w:bCs/>
                  <w:lang w:eastAsia="zh-CN"/>
                </w:rPr>
                <w:t>The MnS producer for AI/ML inference emulation</w:t>
              </w:r>
              <w:r w:rsidRPr="002C2FC4">
                <w:t xml:space="preserve"> </w:t>
              </w:r>
              <w:r w:rsidRPr="002C2FC4">
                <w:rPr>
                  <w:bCs/>
                  <w:lang w:eastAsia="zh-CN"/>
                </w:rPr>
                <w:t xml:space="preserve">should have a capability to graduate </w:t>
              </w:r>
              <w:r w:rsidRPr="002C2FC4">
                <w:t>an ML model</w:t>
              </w:r>
              <w:r>
                <w:t xml:space="preserve"> or</w:t>
              </w:r>
              <w:r w:rsidRPr="002C2FC4">
                <w:t xml:space="preserve"> AI/ML inference function through different levels of trust, each indicating the degree to which the ML model</w:t>
              </w:r>
              <w:r>
                <w:t xml:space="preserve"> or</w:t>
              </w:r>
              <w:r w:rsidRPr="002C2FC4">
                <w:t xml:space="preserve"> AI/ML inference function have been verified as trusted.</w:t>
              </w:r>
            </w:ins>
          </w:p>
        </w:tc>
        <w:tc>
          <w:tcPr>
            <w:tcW w:w="1904" w:type="dxa"/>
            <w:tcBorders>
              <w:top w:val="single" w:sz="4" w:space="0" w:color="auto"/>
              <w:left w:val="single" w:sz="4" w:space="0" w:color="auto"/>
              <w:bottom w:val="single" w:sz="4" w:space="0" w:color="auto"/>
              <w:right w:val="single" w:sz="4" w:space="0" w:color="auto"/>
            </w:tcBorders>
          </w:tcPr>
          <w:p w14:paraId="0AB99E40" w14:textId="2B102D9D" w:rsidR="007D3A76" w:rsidRPr="002D608A" w:rsidRDefault="007D3A76" w:rsidP="007D3A76">
            <w:pPr>
              <w:pStyle w:val="TAL"/>
              <w:keepNext w:val="0"/>
              <w:rPr>
                <w:ins w:id="146" w:author="Stephen Mwanje (Nokia)" w:date="2025-01-21T14:08:00Z" w16du:dateUtc="2025-01-21T13:08:00Z"/>
              </w:rPr>
            </w:pPr>
            <w:ins w:id="147" w:author="Stephen Mwanje (Nokia)" w:date="2025-01-21T14:17:00Z" w16du:dateUtc="2025-01-21T13:17:00Z">
              <w:r w:rsidRPr="007827BF">
                <w:t>Coordinating ML inference emulation (clause 6.3.2.Y)</w:t>
              </w:r>
            </w:ins>
          </w:p>
        </w:tc>
      </w:tr>
    </w:tbl>
    <w:p w14:paraId="1A750CDC" w14:textId="7AAD0E28" w:rsidR="00BD7E12" w:rsidDel="002B2F44" w:rsidRDefault="00BD7E12" w:rsidP="00BD7E12">
      <w:pPr>
        <w:rPr>
          <w:del w:id="148" w:author="Stephen Mwanje (Nokia)" w:date="2025-01-21T14:08:00Z" w16du:dateUtc="2025-01-21T13:08:00Z"/>
          <w:rFonts w:eastAsia="Calibri"/>
        </w:rPr>
      </w:pPr>
    </w:p>
    <w:bookmarkEnd w:id="2"/>
    <w:bookmarkEnd w:id="3"/>
    <w:bookmarkEnd w:id="4"/>
    <w:p w14:paraId="467952CD" w14:textId="77777777" w:rsidR="00E96EA1" w:rsidRPr="00E96EA1" w:rsidRDefault="00E96EA1" w:rsidP="00834CF6">
      <w:pPr>
        <w:jc w:val="both"/>
        <w:rPr>
          <w:noProof/>
        </w:rPr>
      </w:pPr>
    </w:p>
    <w:sectPr w:rsidR="00E96EA1" w:rsidRPr="00E96E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640BE" w14:textId="77777777" w:rsidR="00257B4A" w:rsidRDefault="00257B4A">
      <w:r>
        <w:separator/>
      </w:r>
    </w:p>
  </w:endnote>
  <w:endnote w:type="continuationSeparator" w:id="0">
    <w:p w14:paraId="273D023C" w14:textId="77777777" w:rsidR="00257B4A" w:rsidRDefault="00257B4A">
      <w:r>
        <w:continuationSeparator/>
      </w:r>
    </w:p>
  </w:endnote>
  <w:endnote w:type="continuationNotice" w:id="1">
    <w:p w14:paraId="0695B4F1" w14:textId="77777777" w:rsidR="00257B4A" w:rsidRDefault="00257B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36042" w14:textId="77777777" w:rsidR="00257B4A" w:rsidRDefault="00257B4A">
      <w:r>
        <w:separator/>
      </w:r>
    </w:p>
  </w:footnote>
  <w:footnote w:type="continuationSeparator" w:id="0">
    <w:p w14:paraId="547317CB" w14:textId="77777777" w:rsidR="00257B4A" w:rsidRDefault="00257B4A">
      <w:r>
        <w:continuationSeparator/>
      </w:r>
    </w:p>
  </w:footnote>
  <w:footnote w:type="continuationNotice" w:id="1">
    <w:p w14:paraId="54ADF4F5" w14:textId="77777777" w:rsidR="00257B4A" w:rsidRDefault="00257B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969B4"/>
    <w:rsid w:val="000A6394"/>
    <w:rsid w:val="000B7FA8"/>
    <w:rsid w:val="000B7FED"/>
    <w:rsid w:val="000C038A"/>
    <w:rsid w:val="000C6598"/>
    <w:rsid w:val="000D44B3"/>
    <w:rsid w:val="000F1FAC"/>
    <w:rsid w:val="000F2E79"/>
    <w:rsid w:val="0011296F"/>
    <w:rsid w:val="00145D43"/>
    <w:rsid w:val="001512B0"/>
    <w:rsid w:val="00164AEE"/>
    <w:rsid w:val="00164EBE"/>
    <w:rsid w:val="00192C46"/>
    <w:rsid w:val="00195AA9"/>
    <w:rsid w:val="001A08B3"/>
    <w:rsid w:val="001A7B60"/>
    <w:rsid w:val="001B52F0"/>
    <w:rsid w:val="001B7A65"/>
    <w:rsid w:val="001D0F5B"/>
    <w:rsid w:val="001E41F3"/>
    <w:rsid w:val="00211EDC"/>
    <w:rsid w:val="0024527F"/>
    <w:rsid w:val="00257B4A"/>
    <w:rsid w:val="0026004D"/>
    <w:rsid w:val="002640DD"/>
    <w:rsid w:val="00275D12"/>
    <w:rsid w:val="00284FEB"/>
    <w:rsid w:val="002860C4"/>
    <w:rsid w:val="00293956"/>
    <w:rsid w:val="00295F48"/>
    <w:rsid w:val="002B2F44"/>
    <w:rsid w:val="002B5741"/>
    <w:rsid w:val="002E472E"/>
    <w:rsid w:val="00305409"/>
    <w:rsid w:val="003263ED"/>
    <w:rsid w:val="00332449"/>
    <w:rsid w:val="003408EB"/>
    <w:rsid w:val="003459A8"/>
    <w:rsid w:val="003609EF"/>
    <w:rsid w:val="0036231A"/>
    <w:rsid w:val="00374DD4"/>
    <w:rsid w:val="00393878"/>
    <w:rsid w:val="00396D3F"/>
    <w:rsid w:val="003A7F4D"/>
    <w:rsid w:val="003E1A36"/>
    <w:rsid w:val="00410371"/>
    <w:rsid w:val="004242F1"/>
    <w:rsid w:val="00447C2A"/>
    <w:rsid w:val="00470F90"/>
    <w:rsid w:val="004B75B7"/>
    <w:rsid w:val="005141D9"/>
    <w:rsid w:val="0051580D"/>
    <w:rsid w:val="00530106"/>
    <w:rsid w:val="00542BA4"/>
    <w:rsid w:val="00547111"/>
    <w:rsid w:val="00564525"/>
    <w:rsid w:val="00592D74"/>
    <w:rsid w:val="005C1F56"/>
    <w:rsid w:val="005E2C44"/>
    <w:rsid w:val="0060060E"/>
    <w:rsid w:val="00621188"/>
    <w:rsid w:val="006257ED"/>
    <w:rsid w:val="0063347A"/>
    <w:rsid w:val="00635D4F"/>
    <w:rsid w:val="00642660"/>
    <w:rsid w:val="00653DE4"/>
    <w:rsid w:val="00665C47"/>
    <w:rsid w:val="00674B9A"/>
    <w:rsid w:val="00695808"/>
    <w:rsid w:val="006A6F50"/>
    <w:rsid w:val="006B46FB"/>
    <w:rsid w:val="006D7759"/>
    <w:rsid w:val="006E21FB"/>
    <w:rsid w:val="006E3C54"/>
    <w:rsid w:val="007120D3"/>
    <w:rsid w:val="00765613"/>
    <w:rsid w:val="00792342"/>
    <w:rsid w:val="007977A8"/>
    <w:rsid w:val="007B0CE1"/>
    <w:rsid w:val="007B512A"/>
    <w:rsid w:val="007C2097"/>
    <w:rsid w:val="007D3A76"/>
    <w:rsid w:val="007D6A07"/>
    <w:rsid w:val="007F4A3B"/>
    <w:rsid w:val="007F7259"/>
    <w:rsid w:val="008040A8"/>
    <w:rsid w:val="00823CA1"/>
    <w:rsid w:val="008279FA"/>
    <w:rsid w:val="00834CF6"/>
    <w:rsid w:val="008626E7"/>
    <w:rsid w:val="00870EE7"/>
    <w:rsid w:val="008863B9"/>
    <w:rsid w:val="008A45A6"/>
    <w:rsid w:val="008B3C11"/>
    <w:rsid w:val="008B580A"/>
    <w:rsid w:val="008D3CCC"/>
    <w:rsid w:val="008F08DD"/>
    <w:rsid w:val="008F3789"/>
    <w:rsid w:val="008F686C"/>
    <w:rsid w:val="009148DE"/>
    <w:rsid w:val="00916E6C"/>
    <w:rsid w:val="00932982"/>
    <w:rsid w:val="00941E30"/>
    <w:rsid w:val="009531B0"/>
    <w:rsid w:val="009540EE"/>
    <w:rsid w:val="009741B3"/>
    <w:rsid w:val="009777D9"/>
    <w:rsid w:val="00991B88"/>
    <w:rsid w:val="009A5753"/>
    <w:rsid w:val="009A579D"/>
    <w:rsid w:val="009D1383"/>
    <w:rsid w:val="009E228F"/>
    <w:rsid w:val="009E3297"/>
    <w:rsid w:val="009F734F"/>
    <w:rsid w:val="00A246B6"/>
    <w:rsid w:val="00A42D50"/>
    <w:rsid w:val="00A47E70"/>
    <w:rsid w:val="00A50CF0"/>
    <w:rsid w:val="00A701C4"/>
    <w:rsid w:val="00A75225"/>
    <w:rsid w:val="00A75246"/>
    <w:rsid w:val="00A7671C"/>
    <w:rsid w:val="00A77EB1"/>
    <w:rsid w:val="00A9048A"/>
    <w:rsid w:val="00A93175"/>
    <w:rsid w:val="00AA2CBC"/>
    <w:rsid w:val="00AC5820"/>
    <w:rsid w:val="00AD1CD8"/>
    <w:rsid w:val="00AD1FFB"/>
    <w:rsid w:val="00AD3A35"/>
    <w:rsid w:val="00B01DFA"/>
    <w:rsid w:val="00B101A1"/>
    <w:rsid w:val="00B22DE4"/>
    <w:rsid w:val="00B258BB"/>
    <w:rsid w:val="00B25DC9"/>
    <w:rsid w:val="00B33E33"/>
    <w:rsid w:val="00B67B97"/>
    <w:rsid w:val="00B76A8C"/>
    <w:rsid w:val="00B968C8"/>
    <w:rsid w:val="00BA3EC5"/>
    <w:rsid w:val="00BA51D9"/>
    <w:rsid w:val="00BB5DFC"/>
    <w:rsid w:val="00BD279D"/>
    <w:rsid w:val="00BD6BB8"/>
    <w:rsid w:val="00BD7E12"/>
    <w:rsid w:val="00C16A2E"/>
    <w:rsid w:val="00C46B8A"/>
    <w:rsid w:val="00C66BA2"/>
    <w:rsid w:val="00C870F6"/>
    <w:rsid w:val="00C946AC"/>
    <w:rsid w:val="00C95985"/>
    <w:rsid w:val="00CA3C04"/>
    <w:rsid w:val="00CC1221"/>
    <w:rsid w:val="00CC5026"/>
    <w:rsid w:val="00CC68D0"/>
    <w:rsid w:val="00CD7D33"/>
    <w:rsid w:val="00D03F9A"/>
    <w:rsid w:val="00D06D51"/>
    <w:rsid w:val="00D24991"/>
    <w:rsid w:val="00D50255"/>
    <w:rsid w:val="00D66520"/>
    <w:rsid w:val="00D84AE9"/>
    <w:rsid w:val="00D9124E"/>
    <w:rsid w:val="00DE34CF"/>
    <w:rsid w:val="00E13F3D"/>
    <w:rsid w:val="00E34898"/>
    <w:rsid w:val="00E41CBF"/>
    <w:rsid w:val="00E53BF0"/>
    <w:rsid w:val="00E96EA1"/>
    <w:rsid w:val="00EA670C"/>
    <w:rsid w:val="00EB09B7"/>
    <w:rsid w:val="00EE7D7C"/>
    <w:rsid w:val="00EE7EB7"/>
    <w:rsid w:val="00F07DD9"/>
    <w:rsid w:val="00F25D98"/>
    <w:rsid w:val="00F300FB"/>
    <w:rsid w:val="00FA076F"/>
    <w:rsid w:val="00FB6386"/>
    <w:rsid w:val="00FD2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THChar">
    <w:name w:val="TH Char"/>
    <w:link w:val="TH"/>
    <w:qFormat/>
    <w:rsid w:val="00674B9A"/>
    <w:rPr>
      <w:rFonts w:ascii="Arial" w:hAnsi="Arial"/>
      <w:b/>
      <w:lang w:val="en-GB" w:eastAsia="en-US"/>
    </w:rPr>
  </w:style>
  <w:style w:type="character" w:customStyle="1" w:styleId="TFChar">
    <w:name w:val="TF Char"/>
    <w:link w:val="TF"/>
    <w:qFormat/>
    <w:rsid w:val="00674B9A"/>
    <w:rPr>
      <w:rFonts w:ascii="Arial" w:hAnsi="Arial"/>
      <w:b/>
      <w:lang w:val="en-GB" w:eastAsia="en-US"/>
    </w:rPr>
  </w:style>
  <w:style w:type="character" w:customStyle="1" w:styleId="NOZchn">
    <w:name w:val="NO Zchn"/>
    <w:link w:val="NO"/>
    <w:rsid w:val="00674B9A"/>
    <w:rPr>
      <w:rFonts w:ascii="Times New Roman" w:hAnsi="Times New Roman"/>
      <w:lang w:val="en-GB" w:eastAsia="en-US"/>
    </w:rPr>
  </w:style>
  <w:style w:type="character" w:customStyle="1" w:styleId="TALChar">
    <w:name w:val="TAL Char"/>
    <w:link w:val="TAL"/>
    <w:qFormat/>
    <w:rsid w:val="00BD7E12"/>
    <w:rPr>
      <w:rFonts w:ascii="Arial" w:hAnsi="Arial"/>
      <w:sz w:val="18"/>
      <w:lang w:val="en-GB" w:eastAsia="en-US"/>
    </w:rPr>
  </w:style>
  <w:style w:type="character" w:customStyle="1" w:styleId="TAHChar">
    <w:name w:val="TAH Char"/>
    <w:link w:val="TAH"/>
    <w:qFormat/>
    <w:rsid w:val="00BD7E12"/>
    <w:rPr>
      <w:rFonts w:ascii="Arial" w:hAnsi="Arial"/>
      <w:b/>
      <w:sz w:val="18"/>
      <w:lang w:val="en-GB" w:eastAsia="en-US"/>
    </w:rPr>
  </w:style>
  <w:style w:type="character" w:customStyle="1" w:styleId="B1Char">
    <w:name w:val="B1 Char"/>
    <w:link w:val="B1"/>
    <w:qFormat/>
    <w:rsid w:val="00BD7E12"/>
    <w:rPr>
      <w:rFonts w:ascii="Times New Roman" w:hAnsi="Times New Roman"/>
      <w:lang w:val="en-GB" w:eastAsia="en-US"/>
    </w:rPr>
  </w:style>
  <w:style w:type="paragraph" w:styleId="BlockText">
    <w:name w:val="Block Text"/>
    <w:basedOn w:val="Normal"/>
    <w:rsid w:val="00BD7E12"/>
    <w:pPr>
      <w:overflowPunct w:val="0"/>
      <w:autoSpaceDE w:val="0"/>
      <w:autoSpaceDN w:val="0"/>
      <w:adjustRightInd w:val="0"/>
      <w:spacing w:after="120"/>
      <w:ind w:left="1440" w:right="144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RBI5PAMIO524-1616901215-37576</_dlc_DocId>
    <_dlc_DocIdUrl xmlns="71c5aaf6-e6ce-465b-b873-5148d2a4c105">
      <Url>https://nokia.sharepoint.com/sites/gxp/_layouts/15/DocIdRedir.aspx?ID=RBI5PAMIO524-1616901215-37576</Url>
      <Description>RBI5PAMIO524-1616901215-37576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7DC43-B496-4594-B388-3A999344D12B}">
  <ds:schemaRefs>
    <ds:schemaRef ds:uri="Microsoft.SharePoint.Taxonomy.ContentTypeSync"/>
  </ds:schemaRefs>
</ds:datastoreItem>
</file>

<file path=customXml/itemProps2.xml><?xml version="1.0" encoding="utf-8"?>
<ds:datastoreItem xmlns:ds="http://schemas.openxmlformats.org/officeDocument/2006/customXml" ds:itemID="{9711ABF5-AA40-46F9-BA31-074293F4B2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883B2714-E184-4CB5-8C8F-CB895D0DA13C}">
  <ds:schemaRefs>
    <ds:schemaRef ds:uri="http://schemas.microsoft.com/sharepoint/v3/contenttype/forms"/>
  </ds:schemaRefs>
</ds:datastoreItem>
</file>

<file path=customXml/itemProps4.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1459D4-C177-4FFC-91F9-13114DB3BFAB}">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1256</Words>
  <Characters>7161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55</cp:revision>
  <cp:lastPrinted>1899-12-31T23:00:00Z</cp:lastPrinted>
  <dcterms:created xsi:type="dcterms:W3CDTF">2020-02-03T08:32:00Z</dcterms:created>
  <dcterms:modified xsi:type="dcterms:W3CDTF">2025-02-19T23:22:00Z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bdbbc429-fcc5-44e2-9d0c-e4dcf9b422eb</vt:lpwstr>
  </property>
  <property fmtid="{D5CDD505-2E9C-101B-9397-08002B2CF9AE}" pid="23" name="MediaServiceImageTags">
    <vt:lpwstr/>
  </property>
</Properties>
</file>